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BD68B4">
      <w:pPr>
        <w:adjustRightInd w:val="0"/>
        <w:snapToGrid w:val="0"/>
        <w:rPr>
          <w:rFonts w:ascii="黑体" w:eastAsia="黑体" w:cs="黑体"/>
          <w:kern w:val="0"/>
          <w:sz w:val="36"/>
          <w:szCs w:val="32"/>
          <w:lang w:val="zh-CN"/>
        </w:rPr>
      </w:pPr>
      <w:r>
        <w:rPr>
          <w:rFonts w:hint="eastAsia" w:ascii="黑体" w:eastAsia="黑体" w:cs="黑体"/>
          <w:kern w:val="0"/>
          <w:sz w:val="36"/>
          <w:szCs w:val="32"/>
          <w:lang w:val="zh-CN"/>
        </w:rPr>
        <w:t>附件</w:t>
      </w:r>
    </w:p>
    <w:p w14:paraId="11125589">
      <w:pPr>
        <w:adjustRightInd w:val="0"/>
        <w:snapToGrid w:val="0"/>
        <w:jc w:val="left"/>
        <w:rPr>
          <w:rFonts w:hint="eastAsia" w:ascii="黑体" w:eastAsia="黑体" w:cs="黑体"/>
          <w:kern w:val="0"/>
          <w:sz w:val="32"/>
          <w:szCs w:val="28"/>
          <w:lang w:val="zh-CN"/>
        </w:rPr>
      </w:pPr>
    </w:p>
    <w:p w14:paraId="2B16234A">
      <w:pPr>
        <w:adjustRightInd w:val="0"/>
        <w:snapToGrid w:val="0"/>
        <w:jc w:val="center"/>
        <w:rPr>
          <w:rFonts w:hint="eastAsia" w:ascii="黑体" w:eastAsia="黑体" w:cs="黑体"/>
          <w:kern w:val="0"/>
          <w:sz w:val="32"/>
          <w:szCs w:val="28"/>
          <w:lang w:val="zh-CN"/>
        </w:rPr>
      </w:pPr>
      <w:r>
        <w:rPr>
          <w:rFonts w:hint="eastAsia" w:ascii="黑体" w:eastAsia="黑体" w:cs="黑体"/>
          <w:kern w:val="0"/>
          <w:sz w:val="34"/>
          <w:szCs w:val="34"/>
          <w:lang w:val="zh-CN"/>
        </w:rPr>
        <w:t>湖南开放大学网络课程资源建设项目终期验收评审结果</w:t>
      </w:r>
    </w:p>
    <w:tbl>
      <w:tblPr>
        <w:tblStyle w:val="2"/>
        <w:tblpPr w:leftFromText="180" w:rightFromText="180" w:vertAnchor="text" w:horzAnchor="page" w:tblpX="805" w:tblpY="78"/>
        <w:tblOverlap w:val="never"/>
        <w:tblW w:w="1066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2250"/>
        <w:gridCol w:w="3510"/>
        <w:gridCol w:w="2160"/>
        <w:gridCol w:w="1665"/>
      </w:tblGrid>
      <w:tr w14:paraId="5B05D9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</w:trPr>
        <w:tc>
          <w:tcPr>
            <w:tcW w:w="10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ED68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22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460E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项目编号</w:t>
            </w:r>
          </w:p>
        </w:tc>
        <w:tc>
          <w:tcPr>
            <w:tcW w:w="3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FB61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课程名称</w:t>
            </w:r>
          </w:p>
        </w:tc>
        <w:tc>
          <w:tcPr>
            <w:tcW w:w="21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587A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主持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人</w:t>
            </w:r>
          </w:p>
        </w:tc>
        <w:tc>
          <w:tcPr>
            <w:tcW w:w="16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BC4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评审结论</w:t>
            </w:r>
          </w:p>
        </w:tc>
      </w:tr>
      <w:tr w14:paraId="3714C7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BB14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22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6E7C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XKC24001</w:t>
            </w:r>
          </w:p>
        </w:tc>
        <w:tc>
          <w:tcPr>
            <w:tcW w:w="35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1596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人工智能</w:t>
            </w:r>
          </w:p>
        </w:tc>
        <w:tc>
          <w:tcPr>
            <w:tcW w:w="216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F499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柴世杰</w:t>
            </w:r>
          </w:p>
        </w:tc>
        <w:tc>
          <w:tcPr>
            <w:tcW w:w="16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3DCA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通过</w:t>
            </w:r>
          </w:p>
        </w:tc>
      </w:tr>
      <w:tr w14:paraId="4C9920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6E90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22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149C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XKC24002</w:t>
            </w:r>
          </w:p>
        </w:tc>
        <w:tc>
          <w:tcPr>
            <w:tcW w:w="35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AA31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数控编程</w:t>
            </w:r>
          </w:p>
        </w:tc>
        <w:tc>
          <w:tcPr>
            <w:tcW w:w="216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EECF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孙中柏</w:t>
            </w:r>
          </w:p>
        </w:tc>
        <w:tc>
          <w:tcPr>
            <w:tcW w:w="16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E484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通过</w:t>
            </w:r>
          </w:p>
        </w:tc>
      </w:tr>
      <w:tr w14:paraId="66596D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BFA7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22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0B5B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XKC24003</w:t>
            </w:r>
          </w:p>
        </w:tc>
        <w:tc>
          <w:tcPr>
            <w:tcW w:w="35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E94A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JavaScript开发</w:t>
            </w:r>
          </w:p>
        </w:tc>
        <w:tc>
          <w:tcPr>
            <w:tcW w:w="216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069B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周园园</w:t>
            </w:r>
          </w:p>
        </w:tc>
        <w:tc>
          <w:tcPr>
            <w:tcW w:w="16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BB21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通过</w:t>
            </w:r>
          </w:p>
        </w:tc>
      </w:tr>
      <w:tr w14:paraId="0A9A75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0DA3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22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236F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XKC24004</w:t>
            </w:r>
          </w:p>
        </w:tc>
        <w:tc>
          <w:tcPr>
            <w:tcW w:w="35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5F32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移动应用界面设计</w:t>
            </w:r>
          </w:p>
        </w:tc>
        <w:tc>
          <w:tcPr>
            <w:tcW w:w="216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A79A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丁妍</w:t>
            </w:r>
          </w:p>
        </w:tc>
        <w:tc>
          <w:tcPr>
            <w:tcW w:w="16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DD17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通过</w:t>
            </w:r>
          </w:p>
        </w:tc>
      </w:tr>
      <w:tr w14:paraId="75F366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A9D2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  <w:tc>
          <w:tcPr>
            <w:tcW w:w="22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F460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XKC24005</w:t>
            </w:r>
          </w:p>
        </w:tc>
        <w:tc>
          <w:tcPr>
            <w:tcW w:w="35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E3BF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移动融媒体应用技术</w:t>
            </w:r>
          </w:p>
        </w:tc>
        <w:tc>
          <w:tcPr>
            <w:tcW w:w="216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C2FE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吴亚玲</w:t>
            </w:r>
          </w:p>
        </w:tc>
        <w:tc>
          <w:tcPr>
            <w:tcW w:w="16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163D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通过</w:t>
            </w:r>
          </w:p>
        </w:tc>
      </w:tr>
      <w:tr w14:paraId="2C5084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FCBC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</w:p>
        </w:tc>
        <w:tc>
          <w:tcPr>
            <w:tcW w:w="22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948E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XKC24006</w:t>
            </w:r>
          </w:p>
        </w:tc>
        <w:tc>
          <w:tcPr>
            <w:tcW w:w="35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36D0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Python数据处理技术</w:t>
            </w:r>
          </w:p>
        </w:tc>
        <w:tc>
          <w:tcPr>
            <w:tcW w:w="216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4FCE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刘芳</w:t>
            </w:r>
          </w:p>
        </w:tc>
        <w:tc>
          <w:tcPr>
            <w:tcW w:w="16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09BC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通过</w:t>
            </w:r>
          </w:p>
        </w:tc>
      </w:tr>
      <w:tr w14:paraId="2C9A7D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A3B3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</w:t>
            </w:r>
          </w:p>
        </w:tc>
        <w:tc>
          <w:tcPr>
            <w:tcW w:w="22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5C28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XKC24007</w:t>
            </w:r>
          </w:p>
        </w:tc>
        <w:tc>
          <w:tcPr>
            <w:tcW w:w="35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6E4D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跨平台应用开发</w:t>
            </w:r>
          </w:p>
        </w:tc>
        <w:tc>
          <w:tcPr>
            <w:tcW w:w="216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49F6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卢华灯</w:t>
            </w:r>
          </w:p>
        </w:tc>
        <w:tc>
          <w:tcPr>
            <w:tcW w:w="16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71A8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通过</w:t>
            </w:r>
          </w:p>
        </w:tc>
      </w:tr>
      <w:tr w14:paraId="2EDFDD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3DA0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</w:t>
            </w:r>
          </w:p>
        </w:tc>
        <w:tc>
          <w:tcPr>
            <w:tcW w:w="22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5D10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XKC24008</w:t>
            </w:r>
          </w:p>
        </w:tc>
        <w:tc>
          <w:tcPr>
            <w:tcW w:w="35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C1B8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微信小程序开发</w:t>
            </w:r>
          </w:p>
        </w:tc>
        <w:tc>
          <w:tcPr>
            <w:tcW w:w="216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F502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罗桂琼</w:t>
            </w:r>
          </w:p>
        </w:tc>
        <w:tc>
          <w:tcPr>
            <w:tcW w:w="16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5473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通过</w:t>
            </w:r>
          </w:p>
        </w:tc>
      </w:tr>
      <w:tr w14:paraId="3CAFAF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FD26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</w:t>
            </w:r>
          </w:p>
        </w:tc>
        <w:tc>
          <w:tcPr>
            <w:tcW w:w="22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F3F1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XKC24009</w:t>
            </w:r>
          </w:p>
        </w:tc>
        <w:tc>
          <w:tcPr>
            <w:tcW w:w="35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65EF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数据结构</w:t>
            </w:r>
          </w:p>
        </w:tc>
        <w:tc>
          <w:tcPr>
            <w:tcW w:w="216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65E5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李灿军</w:t>
            </w:r>
          </w:p>
        </w:tc>
        <w:tc>
          <w:tcPr>
            <w:tcW w:w="16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A127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通过</w:t>
            </w:r>
          </w:p>
        </w:tc>
      </w:tr>
      <w:tr w14:paraId="66B20D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986F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</w:t>
            </w:r>
          </w:p>
        </w:tc>
        <w:tc>
          <w:tcPr>
            <w:tcW w:w="22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2BA9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XKC24010</w:t>
            </w:r>
          </w:p>
        </w:tc>
        <w:tc>
          <w:tcPr>
            <w:tcW w:w="35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CC20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鸿蒙应用开发</w:t>
            </w:r>
          </w:p>
        </w:tc>
        <w:tc>
          <w:tcPr>
            <w:tcW w:w="216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9F52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李智勇</w:t>
            </w:r>
          </w:p>
        </w:tc>
        <w:tc>
          <w:tcPr>
            <w:tcW w:w="16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1B6C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通过</w:t>
            </w:r>
          </w:p>
        </w:tc>
      </w:tr>
      <w:tr w14:paraId="43D21B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C237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</w:t>
            </w:r>
          </w:p>
        </w:tc>
        <w:tc>
          <w:tcPr>
            <w:tcW w:w="22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5901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XKC24011</w:t>
            </w:r>
          </w:p>
        </w:tc>
        <w:tc>
          <w:tcPr>
            <w:tcW w:w="35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DCE8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音频采集与编辑</w:t>
            </w:r>
          </w:p>
        </w:tc>
        <w:tc>
          <w:tcPr>
            <w:tcW w:w="216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3374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刘颖</w:t>
            </w:r>
          </w:p>
        </w:tc>
        <w:tc>
          <w:tcPr>
            <w:tcW w:w="16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E7BE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通过</w:t>
            </w:r>
          </w:p>
        </w:tc>
      </w:tr>
      <w:tr w14:paraId="69E60A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6037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</w:t>
            </w:r>
          </w:p>
        </w:tc>
        <w:tc>
          <w:tcPr>
            <w:tcW w:w="22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08E1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XKC24012</w:t>
            </w:r>
          </w:p>
        </w:tc>
        <w:tc>
          <w:tcPr>
            <w:tcW w:w="35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F0BB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单位工程施工组设计</w:t>
            </w:r>
          </w:p>
        </w:tc>
        <w:tc>
          <w:tcPr>
            <w:tcW w:w="216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985C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罗俊礼</w:t>
            </w:r>
          </w:p>
        </w:tc>
        <w:tc>
          <w:tcPr>
            <w:tcW w:w="16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D7F1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通过</w:t>
            </w:r>
          </w:p>
        </w:tc>
      </w:tr>
      <w:tr w14:paraId="18E6B5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8B90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</w:t>
            </w:r>
          </w:p>
        </w:tc>
        <w:tc>
          <w:tcPr>
            <w:tcW w:w="22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4BF5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XKC24013</w:t>
            </w:r>
          </w:p>
        </w:tc>
        <w:tc>
          <w:tcPr>
            <w:tcW w:w="35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9DAB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生态农业原理与应用</w:t>
            </w:r>
          </w:p>
        </w:tc>
        <w:tc>
          <w:tcPr>
            <w:tcW w:w="216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D0FF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张俐</w:t>
            </w:r>
          </w:p>
        </w:tc>
        <w:tc>
          <w:tcPr>
            <w:tcW w:w="16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2355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通过</w:t>
            </w:r>
          </w:p>
        </w:tc>
      </w:tr>
      <w:tr w14:paraId="485240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DFAB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</w:t>
            </w:r>
          </w:p>
        </w:tc>
        <w:tc>
          <w:tcPr>
            <w:tcW w:w="22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2292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XKC24014</w:t>
            </w:r>
          </w:p>
        </w:tc>
        <w:tc>
          <w:tcPr>
            <w:tcW w:w="35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9BC7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习近平新时代中国特色社会主义思想概论</w:t>
            </w:r>
          </w:p>
        </w:tc>
        <w:tc>
          <w:tcPr>
            <w:tcW w:w="216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8847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陈艳婷</w:t>
            </w:r>
          </w:p>
        </w:tc>
        <w:tc>
          <w:tcPr>
            <w:tcW w:w="16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5B45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通过</w:t>
            </w:r>
          </w:p>
        </w:tc>
      </w:tr>
    </w:tbl>
    <w:p w14:paraId="0D5A3A0F">
      <w:pPr>
        <w:adjustRightInd w:val="0"/>
        <w:snapToGrid w:val="0"/>
        <w:spacing w:line="240" w:lineRule="auto"/>
        <w:jc w:val="center"/>
        <w:rPr>
          <w:rFonts w:hint="eastAsia" w:ascii="黑体" w:eastAsia="黑体" w:cs="黑体"/>
          <w:kern w:val="0"/>
          <w:sz w:val="24"/>
          <w:szCs w:val="22"/>
          <w:lang w:val="zh-CN"/>
        </w:rPr>
      </w:pPr>
    </w:p>
    <w:p w14:paraId="1DB946F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0B6F26"/>
    <w:rsid w:val="0E0B6F26"/>
    <w:rsid w:val="10631E37"/>
    <w:rsid w:val="233B65CE"/>
    <w:rsid w:val="29842A7C"/>
    <w:rsid w:val="3C717316"/>
    <w:rsid w:val="51752B27"/>
    <w:rsid w:val="6EC16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239</Words>
  <Characters>356</Characters>
  <Lines>0</Lines>
  <Paragraphs>0</Paragraphs>
  <TotalTime>22</TotalTime>
  <ScaleCrop>false</ScaleCrop>
  <LinksUpToDate>false</LinksUpToDate>
  <CharactersWithSpaces>356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2026-09-09T07:05:00Z</dcterms:created>
  <dc:creator>Administrator</dc:creator>
  <cp:lastModifiedBy>Administrator</cp:lastModifiedBy>
  <dcterms:modified xsi:type="dcterms:W3CDTF">2026-09-11T09:23:22Z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EA17ED2DA0CD482DAE997DEBBE0461B3_11</vt:lpwstr>
  </property>
  <property fmtid="{D5CDD505-2E9C-101B-9397-08002B2CF9AE}" pid="4" name="KSOTemplateDocerSaveRecord">
    <vt:lpwstr>eyJoZGlkIjoiNWM5NzI5MDg3MWEyZjk1MjcxMjgwNDZhZGYyYjc3OGYiLCJ1c2VySWQiOiIyNzI0OTI1NDYifQ==</vt:lpwstr>
  </property>
</Properties>
</file>