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F7E6A">
      <w:pPr>
        <w:jc w:val="center"/>
        <w:rPr>
          <w:rFonts w:hint="eastAsia" w:ascii="方正小标宋_GBK" w:hAnsi="方正小标宋_GBK" w:eastAsia="方正小标宋_GBK" w:cs="方正小标宋_GBK"/>
          <w:b w:val="0"/>
          <w:bCs w:val="0"/>
          <w:color w:val="auto"/>
          <w:sz w:val="36"/>
          <w:szCs w:val="36"/>
          <w:highlight w:val="none"/>
        </w:rPr>
      </w:pPr>
      <w:bookmarkStart w:id="0" w:name="_GoBack"/>
      <w:bookmarkEnd w:id="0"/>
      <w:r>
        <w:rPr>
          <w:rFonts w:hint="eastAsia" w:ascii="方正小标宋_GBK" w:hAnsi="方正小标宋_GBK" w:eastAsia="方正小标宋_GBK" w:cs="方正小标宋_GBK"/>
          <w:b w:val="0"/>
          <w:bCs w:val="0"/>
          <w:color w:val="auto"/>
          <w:sz w:val="36"/>
          <w:szCs w:val="36"/>
          <w:highlight w:val="none"/>
        </w:rPr>
        <w:t>2026年全国教育科学规划各类项目申报</w:t>
      </w:r>
    </w:p>
    <w:p w14:paraId="485766F3">
      <w:pPr>
        <w:jc w:val="center"/>
        <w:rPr>
          <w:rFonts w:hint="eastAsia" w:ascii="方正小标宋_GBK" w:hAnsi="方正小标宋_GBK" w:eastAsia="方正小标宋_GBK" w:cs="方正小标宋_GBK"/>
          <w:b w:val="0"/>
          <w:bCs w:val="0"/>
          <w:color w:val="auto"/>
          <w:sz w:val="36"/>
          <w:szCs w:val="36"/>
          <w:highlight w:val="none"/>
        </w:rPr>
      </w:pPr>
      <w:r>
        <w:rPr>
          <w:rFonts w:hint="eastAsia" w:ascii="方正小标宋_GBK" w:hAnsi="方正小标宋_GBK" w:eastAsia="方正小标宋_GBK" w:cs="方正小标宋_GBK"/>
          <w:b w:val="0"/>
          <w:bCs w:val="0"/>
          <w:color w:val="auto"/>
          <w:sz w:val="36"/>
          <w:szCs w:val="36"/>
          <w:highlight w:val="none"/>
        </w:rPr>
        <w:t>常见问题答疑</w:t>
      </w:r>
    </w:p>
    <w:p w14:paraId="21620F0C">
      <w:pPr>
        <w:jc w:val="center"/>
        <w:rPr>
          <w:rFonts w:hint="eastAsia" w:ascii="方正小标宋_GBK" w:hAnsi="方正小标宋_GBK" w:eastAsia="方正小标宋_GBK" w:cs="方正小标宋_GBK"/>
          <w:b w:val="0"/>
          <w:bCs w:val="0"/>
          <w:color w:val="auto"/>
          <w:sz w:val="36"/>
          <w:szCs w:val="36"/>
          <w:highlight w:val="none"/>
        </w:rPr>
      </w:pPr>
    </w:p>
    <w:p w14:paraId="2D1E7E4C">
      <w:pPr>
        <w:rPr>
          <w:b w:val="0"/>
          <w:bCs w:val="0"/>
          <w:color w:val="auto"/>
          <w:sz w:val="24"/>
          <w:szCs w:val="24"/>
          <w:highlight w:val="none"/>
        </w:rPr>
      </w:pPr>
    </w:p>
    <w:p w14:paraId="4573F273">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1.2026年全国教育科学规划项目申报、评审周期是怎么安排的？</w:t>
      </w:r>
    </w:p>
    <w:p w14:paraId="1C2CDD48">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——各类项目于2026年5月下旬</w:t>
      </w:r>
      <w:r>
        <w:rPr>
          <w:rFonts w:hint="eastAsia" w:ascii="仿宋_GB2312" w:hAnsi="仿宋_GB2312" w:eastAsia="仿宋_GB2312" w:cs="仿宋_GB2312"/>
          <w:b w:val="0"/>
          <w:bCs w:val="0"/>
          <w:color w:val="auto"/>
          <w:sz w:val="32"/>
          <w:szCs w:val="32"/>
          <w:highlight w:val="none"/>
          <w:lang w:val="en-US" w:eastAsia="zh-CN"/>
        </w:rPr>
        <w:t>至6月初</w:t>
      </w:r>
      <w:r>
        <w:rPr>
          <w:rFonts w:hint="eastAsia" w:ascii="仿宋_GB2312" w:hAnsi="仿宋_GB2312" w:eastAsia="仿宋_GB2312" w:cs="仿宋_GB2312"/>
          <w:b w:val="0"/>
          <w:bCs w:val="0"/>
          <w:color w:val="auto"/>
          <w:sz w:val="32"/>
          <w:szCs w:val="32"/>
          <w:highlight w:val="none"/>
        </w:rPr>
        <w:t>发布申报公告，随后启动网上申报，</w:t>
      </w:r>
      <w:r>
        <w:rPr>
          <w:rFonts w:hint="eastAsia" w:ascii="仿宋_GB2312" w:hAnsi="Times New Roman" w:eastAsia="仿宋_GB2312" w:cs="宋体"/>
          <w:b w:val="0"/>
          <w:bCs w:val="0"/>
          <w:color w:val="auto"/>
          <w:sz w:val="32"/>
          <w:szCs w:val="32"/>
          <w:highlight w:val="none"/>
        </w:rPr>
        <w:t>2026年</w:t>
      </w:r>
      <w:r>
        <w:rPr>
          <w:rFonts w:hint="eastAsia" w:ascii="仿宋_GB2312" w:hAnsi="仿宋_GB2312" w:eastAsia="仿宋_GB2312" w:cs="仿宋_GB2312"/>
          <w:b w:val="0"/>
          <w:bCs w:val="0"/>
          <w:color w:val="auto"/>
          <w:sz w:val="32"/>
          <w:szCs w:val="32"/>
          <w:highlight w:val="none"/>
          <w:lang w:eastAsia="zh-CN"/>
        </w:rPr>
        <w:t>6月25日</w:t>
      </w:r>
      <w:r>
        <w:rPr>
          <w:rFonts w:hint="eastAsia" w:ascii="仿宋_GB2312" w:hAnsi="仿宋_GB2312" w:eastAsia="仿宋_GB2312" w:cs="仿宋_GB2312"/>
          <w:b w:val="0"/>
          <w:bCs w:val="0"/>
          <w:color w:val="auto"/>
          <w:sz w:val="32"/>
          <w:szCs w:val="32"/>
          <w:highlight w:val="none"/>
        </w:rPr>
        <w:t>结束网上申报。</w:t>
      </w:r>
      <w:r>
        <w:rPr>
          <w:rFonts w:hint="eastAsia" w:ascii="仿宋_GB2312" w:hAnsi="Times New Roman" w:eastAsia="仿宋_GB2312" w:cs="宋体"/>
          <w:b w:val="0"/>
          <w:bCs w:val="0"/>
          <w:color w:val="auto"/>
          <w:sz w:val="32"/>
          <w:szCs w:val="32"/>
          <w:highlight w:val="none"/>
        </w:rPr>
        <w:t>由省级教育科学规划办管理的单位须在</w:t>
      </w:r>
      <w:r>
        <w:rPr>
          <w:rFonts w:hint="eastAsia" w:ascii="仿宋_GB2312" w:hAnsi="Times New Roman" w:eastAsia="仿宋_GB2312" w:cs="宋体"/>
          <w:b w:val="0"/>
          <w:bCs w:val="0"/>
          <w:color w:val="auto"/>
          <w:sz w:val="32"/>
          <w:szCs w:val="32"/>
          <w:highlight w:val="none"/>
          <w:lang w:eastAsia="zh-CN"/>
        </w:rPr>
        <w:t>6月25日</w:t>
      </w:r>
      <w:r>
        <w:rPr>
          <w:rFonts w:hint="eastAsia" w:ascii="仿宋_GB2312" w:hAnsi="Times New Roman" w:eastAsia="仿宋_GB2312" w:cs="宋体"/>
          <w:b w:val="0"/>
          <w:bCs w:val="0"/>
          <w:color w:val="auto"/>
          <w:sz w:val="32"/>
          <w:szCs w:val="32"/>
          <w:highlight w:val="none"/>
        </w:rPr>
        <w:t>之前同步完成审核提交；</w:t>
      </w:r>
      <w:r>
        <w:rPr>
          <w:rFonts w:hint="eastAsia" w:ascii="仿宋_GB2312" w:hAnsi="仿宋_GB2312" w:eastAsia="仿宋_GB2312" w:cs="仿宋_GB2312"/>
          <w:b w:val="0"/>
          <w:bCs w:val="0"/>
          <w:color w:val="auto"/>
          <w:sz w:val="32"/>
          <w:szCs w:val="32"/>
          <w:highlight w:val="none"/>
        </w:rPr>
        <w:t>二级管理单位网上审核截止时间为</w:t>
      </w:r>
      <w:r>
        <w:rPr>
          <w:rFonts w:hint="eastAsia" w:ascii="仿宋_GB2312" w:hAnsi="Times New Roman" w:eastAsia="仿宋_GB2312" w:cs="宋体"/>
          <w:b w:val="0"/>
          <w:bCs w:val="0"/>
          <w:color w:val="auto"/>
          <w:sz w:val="32"/>
          <w:szCs w:val="32"/>
          <w:highlight w:val="none"/>
        </w:rPr>
        <w:t>2026年</w:t>
      </w:r>
      <w:r>
        <w:rPr>
          <w:rFonts w:hint="eastAsia" w:ascii="仿宋_GB2312" w:hAnsi="仿宋_GB2312" w:eastAsia="仿宋_GB2312" w:cs="仿宋_GB2312"/>
          <w:b w:val="0"/>
          <w:bCs w:val="0"/>
          <w:color w:val="auto"/>
          <w:sz w:val="32"/>
          <w:szCs w:val="32"/>
          <w:highlight w:val="none"/>
          <w:lang w:eastAsia="zh-CN"/>
        </w:rPr>
        <w:t>7月3日</w:t>
      </w:r>
      <w:r>
        <w:rPr>
          <w:rFonts w:hint="eastAsia" w:ascii="仿宋_GB2312" w:hAnsi="仿宋_GB2312" w:eastAsia="仿宋_GB2312" w:cs="仿宋_GB2312"/>
          <w:b w:val="0"/>
          <w:bCs w:val="0"/>
          <w:color w:val="auto"/>
          <w:sz w:val="32"/>
          <w:szCs w:val="32"/>
          <w:highlight w:val="none"/>
        </w:rPr>
        <w:t>。</w:t>
      </w:r>
    </w:p>
    <w:p w14:paraId="45EC7177">
      <w:pPr>
        <w:ind w:firstLine="640" w:firstLineChars="200"/>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——我办计划于</w:t>
      </w:r>
      <w:r>
        <w:rPr>
          <w:rFonts w:hint="eastAsia" w:ascii="仿宋_GB2312" w:hAnsi="Times New Roman" w:eastAsia="仿宋_GB2312" w:cs="宋体"/>
          <w:b w:val="0"/>
          <w:bCs w:val="0"/>
          <w:color w:val="auto"/>
          <w:sz w:val="32"/>
          <w:szCs w:val="32"/>
          <w:highlight w:val="none"/>
        </w:rPr>
        <w:t>2026年</w:t>
      </w:r>
      <w:r>
        <w:rPr>
          <w:rFonts w:hint="eastAsia" w:ascii="仿宋_GB2312" w:hAnsi="仿宋_GB2312" w:eastAsia="仿宋_GB2312" w:cs="仿宋_GB2312"/>
          <w:b w:val="0"/>
          <w:bCs w:val="0"/>
          <w:color w:val="auto"/>
          <w:sz w:val="32"/>
          <w:szCs w:val="32"/>
          <w:highlight w:val="none"/>
        </w:rPr>
        <w:t>7月完成材料审核并组织评审。</w:t>
      </w:r>
    </w:p>
    <w:p w14:paraId="53AC0E9B">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2.项目通过什么渠道申报？</w:t>
      </w:r>
    </w:p>
    <w:p w14:paraId="29D165E1">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——本年度实行网络申报。“全国教育科学规划管理平台”（ </w:t>
      </w:r>
      <w:r>
        <w:rPr>
          <w:rFonts w:hint="eastAsia" w:ascii="仿宋_GB2312" w:hAnsi="仿宋_GB2312" w:eastAsia="仿宋_GB2312" w:cs="仿宋_GB2312"/>
          <w:b w:val="0"/>
          <w:bCs w:val="0"/>
          <w:color w:val="auto"/>
          <w:sz w:val="32"/>
          <w:szCs w:val="32"/>
          <w:highlight w:val="none"/>
        </w:rPr>
        <w:fldChar w:fldCharType="begin"/>
      </w:r>
      <w:r>
        <w:rPr>
          <w:rFonts w:hint="eastAsia" w:ascii="仿宋_GB2312" w:hAnsi="仿宋_GB2312" w:eastAsia="仿宋_GB2312" w:cs="仿宋_GB2312"/>
          <w:b w:val="0"/>
          <w:bCs w:val="0"/>
          <w:color w:val="auto"/>
          <w:sz w:val="32"/>
          <w:szCs w:val="32"/>
          <w:highlight w:val="none"/>
        </w:rPr>
        <w:instrText xml:space="preserve"> HYPERLINK "https://202.205.185.227" </w:instrText>
      </w:r>
      <w:r>
        <w:rPr>
          <w:rFonts w:hint="eastAsia" w:ascii="仿宋_GB2312" w:hAnsi="仿宋_GB2312" w:eastAsia="仿宋_GB2312" w:cs="仿宋_GB2312"/>
          <w:b w:val="0"/>
          <w:bCs w:val="0"/>
          <w:color w:val="auto"/>
          <w:sz w:val="32"/>
          <w:szCs w:val="32"/>
          <w:highlight w:val="none"/>
        </w:rPr>
        <w:fldChar w:fldCharType="separate"/>
      </w:r>
      <w:r>
        <w:rPr>
          <w:rStyle w:val="12"/>
          <w:rFonts w:hint="eastAsia" w:ascii="仿宋_GB2312" w:hAnsi="仿宋_GB2312" w:eastAsia="仿宋_GB2312" w:cs="仿宋_GB2312"/>
          <w:b w:val="0"/>
          <w:bCs w:val="0"/>
          <w:color w:val="auto"/>
          <w:sz w:val="32"/>
          <w:szCs w:val="32"/>
          <w:highlight w:val="none"/>
        </w:rPr>
        <w:t>https://202.205.185.227</w:t>
      </w:r>
      <w:r>
        <w:rPr>
          <w:rStyle w:val="12"/>
          <w:rFonts w:hint="eastAsia" w:ascii="仿宋_GB2312" w:hAnsi="仿宋_GB2312" w:eastAsia="仿宋_GB2312" w:cs="仿宋_GB2312"/>
          <w:b w:val="0"/>
          <w:bCs w:val="0"/>
          <w:color w:val="auto"/>
          <w:sz w:val="32"/>
          <w:szCs w:val="32"/>
          <w:highlight w:val="none"/>
        </w:rPr>
        <w:fldChar w:fldCharType="end"/>
      </w:r>
      <w:r>
        <w:rPr>
          <w:rFonts w:hint="eastAsia" w:ascii="仿宋_GB2312" w:hAnsi="仿宋_GB2312" w:eastAsia="仿宋_GB2312" w:cs="仿宋_GB2312"/>
          <w:b w:val="0"/>
          <w:bCs w:val="0"/>
          <w:color w:val="auto"/>
          <w:sz w:val="32"/>
          <w:szCs w:val="32"/>
          <w:highlight w:val="none"/>
        </w:rPr>
        <w:t>，以下简称平台）中的“项目申报系统”为本次申报的唯一网络平台。</w:t>
      </w:r>
    </w:p>
    <w:p w14:paraId="19121D80">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首次使用本平台的申请人，请按照平台“通知公告”栏目中的《全国教育科学规划管理平台用户使用手册》进行注册和等候审核。如果注册时所在单位选项中没有个人当前单位，则需要先通知单位完成单位用户注册，单位用户被审核通过后个人用户就可以进行注册。</w:t>
      </w:r>
    </w:p>
    <w:p w14:paraId="0978EC6D">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——部委直属高校和直属单位、部省合建高校的申请人注册后，联系本单位科研管理部门审核通过后，即可登录系统开始申请书的填写。</w:t>
      </w:r>
    </w:p>
    <w:p w14:paraId="288CC766">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——其他高校、中小学校、各级党校或社科院等单位的申请人注册后，需等待本单位科研管理部门和省级教育科学规划办逐级审核通过后，才能登录填写。</w:t>
      </w:r>
    </w:p>
    <w:p w14:paraId="528E499C">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——全规办不直接受理个人的注册审核。若长时间未审核通过，请与本单位科研管理部门和本省教育科学规划办联系了解情况。省级教育科学规划办联系方式见申报平台登录页面左侧“通知公告”栏目。</w:t>
      </w:r>
    </w:p>
    <w:p w14:paraId="7F67B7E5">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——高校附属中小学、幼儿园的申报者注册时，所属管理单位选择“本省教育科学规划办”，而非其上级高校；没有社会统一代码证的，填写“无”。</w:t>
      </w:r>
    </w:p>
    <w:p w14:paraId="1ED206A7">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个人用户及非部委直属高校和直属单位、部省合建高校的单位用户忘记密码，可以通过登录界面的“忘记密码”功能找回密码；部委直属高校和直属单位、部省合建高校忘记密码的，需在通知公告栏下载填写“</w:t>
      </w:r>
      <w:r>
        <w:rPr>
          <w:rFonts w:hint="eastAsia" w:ascii="仿宋_GB2312" w:hAnsi="仿宋_GB2312" w:eastAsia="仿宋_GB2312" w:cs="仿宋_GB2312"/>
          <w:b w:val="0"/>
          <w:bCs w:val="0"/>
          <w:color w:val="auto"/>
          <w:sz w:val="32"/>
          <w:szCs w:val="32"/>
          <w:highlight w:val="none"/>
          <w:lang w:val="en-US" w:eastAsia="zh-CN"/>
        </w:rPr>
        <w:t>二级</w:t>
      </w:r>
      <w:r>
        <w:rPr>
          <w:rFonts w:hint="eastAsia" w:ascii="仿宋_GB2312" w:hAnsi="仿宋_GB2312" w:eastAsia="仿宋_GB2312" w:cs="仿宋_GB2312"/>
          <w:b w:val="0"/>
          <w:bCs w:val="0"/>
          <w:color w:val="auto"/>
          <w:sz w:val="32"/>
          <w:szCs w:val="32"/>
          <w:highlight w:val="none"/>
        </w:rPr>
        <w:t>管理单位找回密码申请表”并加盖单位公章，扫描后以电子邮件的形式发送至全规办：</w:t>
      </w:r>
      <w:r>
        <w:rPr>
          <w:rFonts w:hint="eastAsia" w:ascii="仿宋_GB2312" w:hAnsi="仿宋_GB2312" w:eastAsia="仿宋_GB2312" w:cs="仿宋_GB2312"/>
          <w:b w:val="0"/>
          <w:bCs w:val="0"/>
          <w:color w:val="auto"/>
          <w:sz w:val="32"/>
          <w:szCs w:val="32"/>
          <w:highlight w:val="none"/>
        </w:rPr>
        <w:fldChar w:fldCharType="begin"/>
      </w:r>
      <w:r>
        <w:rPr>
          <w:rFonts w:hint="eastAsia" w:ascii="仿宋_GB2312" w:hAnsi="仿宋_GB2312" w:eastAsia="仿宋_GB2312" w:cs="仿宋_GB2312"/>
          <w:b w:val="0"/>
          <w:bCs w:val="0"/>
          <w:color w:val="auto"/>
          <w:sz w:val="32"/>
          <w:szCs w:val="32"/>
          <w:highlight w:val="none"/>
        </w:rPr>
        <w:instrText xml:space="preserve"> HYPERLINK "mailto:ghb@moe.edu.cn。" </w:instrText>
      </w:r>
      <w:r>
        <w:rPr>
          <w:rFonts w:hint="eastAsia" w:ascii="仿宋_GB2312" w:hAnsi="仿宋_GB2312" w:eastAsia="仿宋_GB2312" w:cs="仿宋_GB2312"/>
          <w:b w:val="0"/>
          <w:bCs w:val="0"/>
          <w:color w:val="auto"/>
          <w:sz w:val="32"/>
          <w:szCs w:val="32"/>
          <w:highlight w:val="none"/>
        </w:rPr>
        <w:fldChar w:fldCharType="separate"/>
      </w:r>
      <w:r>
        <w:rPr>
          <w:rStyle w:val="12"/>
          <w:rFonts w:hint="eastAsia" w:ascii="仿宋_GB2312" w:hAnsi="仿宋_GB2312" w:eastAsia="仿宋_GB2312" w:cs="仿宋_GB2312"/>
          <w:b w:val="0"/>
          <w:bCs w:val="0"/>
          <w:color w:val="auto"/>
          <w:sz w:val="32"/>
          <w:szCs w:val="32"/>
          <w:highlight w:val="none"/>
        </w:rPr>
        <w:t>ghb@moe.edu.cn。</w:t>
      </w:r>
      <w:r>
        <w:rPr>
          <w:rFonts w:hint="eastAsia" w:ascii="仿宋_GB2312" w:hAnsi="仿宋_GB2312" w:eastAsia="仿宋_GB2312" w:cs="仿宋_GB2312"/>
          <w:b w:val="0"/>
          <w:bCs w:val="0"/>
          <w:color w:val="auto"/>
          <w:sz w:val="32"/>
          <w:szCs w:val="32"/>
          <w:highlight w:val="none"/>
        </w:rPr>
        <w:fldChar w:fldCharType="end"/>
      </w:r>
    </w:p>
    <w:p w14:paraId="6373AC99">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——以前已经在平台注册过，换单位后想从新单位申报的，需换个邮箱，在新单位注册，生成新账号后可以再调整为常用邮箱。</w:t>
      </w:r>
    </w:p>
    <w:p w14:paraId="3E14BD41">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3.国家重大项目申报有什么主要注意事项？</w:t>
      </w:r>
    </w:p>
    <w:p w14:paraId="0BFCF6B6">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——在研全国教育科学规划项目、国家社会科学基金项目、国家自然科学基金项目</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马克思主义理论研究和建设工程重大项目及其他国家级重大科研项目，教育部哲学社会科学研究重大课题攻关项目、教育部中国特色哲学社会科学研究重大专项、教育部人文社会科学一般项目的负责人，</w:t>
      </w:r>
      <w:r>
        <w:rPr>
          <w:rFonts w:hint="eastAsia" w:ascii="仿宋_GB2312" w:hAnsi="Times New Roman" w:eastAsia="仿宋_GB2312"/>
          <w:b w:val="0"/>
          <w:bCs w:val="0"/>
          <w:color w:val="auto"/>
          <w:sz w:val="32"/>
          <w:szCs w:val="32"/>
          <w:highlight w:val="none"/>
        </w:rPr>
        <w:t>及同年度上述项目的申请人不能作为首席专家参加本次投标</w:t>
      </w:r>
      <w:r>
        <w:rPr>
          <w:rFonts w:hint="eastAsia" w:ascii="仿宋_GB2312" w:hAnsi="仿宋_GB2312" w:eastAsia="仿宋_GB2312" w:cs="仿宋_GB2312"/>
          <w:b w:val="0"/>
          <w:bCs w:val="0"/>
          <w:color w:val="auto"/>
          <w:sz w:val="32"/>
          <w:szCs w:val="32"/>
          <w:highlight w:val="none"/>
        </w:rPr>
        <w:t>。其中全国教育科学规划项目、国家社会科学基金项目、国家自然科学基金项目包含重大项目、年度项目及各类专项项目。</w:t>
      </w:r>
    </w:p>
    <w:p w14:paraId="32C8CD57">
      <w:pPr>
        <w:ind w:firstLine="640" w:firstLineChars="200"/>
        <w:rPr>
          <w:rFonts w:hint="eastAsia" w:ascii="仿宋_GB2312" w:hAnsi="Times New Roman" w:eastAsia="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——首席专家只能投标一个项目，可以做自己申报项目的子课题负责人，但是不能作为本次投标的其他重大项目的子课题负责人或项目组成员。</w:t>
      </w:r>
    </w:p>
    <w:p w14:paraId="177C8D80">
      <w:pPr>
        <w:ind w:firstLine="640" w:firstLineChars="200"/>
        <w:rPr>
          <w:rFonts w:hint="eastAsia" w:ascii="仿宋_GB2312" w:hAnsi="Times New Roman" w:eastAsia="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——子课题负责人须具有副高级（含）以上职称，在本批次招标中只能参与一个投标项目，项目组成员最多参与两个投标项目。</w:t>
      </w:r>
    </w:p>
    <w:p w14:paraId="702C3068">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——在研国家社会科学基金重大项目、重大研究专项项目及教育部哲学社会科学研究重大课题攻关项目、教育部中国特色哲学社会科学研究重大专项的负责人，不得作为子课题负责人参与本次投标。</w:t>
      </w:r>
    </w:p>
    <w:p w14:paraId="3014CBF3">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申报国家重大项目，若某一选题的投标人都未达到重大项目立项标准（此项即流标），但其中有一人符合国家重点项目立项标准，且申请人在申报时选择“同意转为国家重点立项”，可转为国家重点立项；否则，不可以转立项。转立项后，经费按照国家重点项目的要求进行修改调整，研究内容报全规办相应变更。</w:t>
      </w:r>
    </w:p>
    <w:p w14:paraId="0C62C83D">
      <w:pPr>
        <w:spacing w:line="360" w:lineRule="auto"/>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——根据指南意图数量，国家重大项目的子课题及子课题负责人数量可以多于5个。</w:t>
      </w:r>
    </w:p>
    <w:p w14:paraId="2C856CB8">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4.国家重点项目申报有什么主要注意事项？</w:t>
      </w:r>
    </w:p>
    <w:p w14:paraId="572D042E">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——国家重点项目在“其它类别项目”申报系统中申报，请按照申报系统中的提示语填写申报材料。</w:t>
      </w:r>
    </w:p>
    <w:p w14:paraId="1875AF03">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——申报重点项目评审未通过的，不能转为一般项目立项。</w:t>
      </w:r>
    </w:p>
    <w:p w14:paraId="5EB0B21E">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5.西部项目如何申报？</w:t>
      </w:r>
    </w:p>
    <w:p w14:paraId="0C4D8CAE">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——本年度西部项目作为一个项目类别单独申报。符合要求的单位人员可以选择西部项目申报。西部项目与国家一般、国家青年的资助金额相同，每项20万元。</w:t>
      </w:r>
    </w:p>
    <w:p w14:paraId="4821E02D">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——选择申报</w:t>
      </w:r>
      <w:r>
        <w:rPr>
          <w:rFonts w:ascii="仿宋_GB2312" w:hAnsi="仿宋_GB2312" w:eastAsia="仿宋_GB2312" w:cs="仿宋_GB2312"/>
          <w:b w:val="0"/>
          <w:bCs w:val="0"/>
          <w:color w:val="auto"/>
          <w:sz w:val="32"/>
          <w:szCs w:val="32"/>
          <w:highlight w:val="none"/>
        </w:rPr>
        <w:t>西部项目的申请人，不能再同时申报其他项目类别；反之亦然</w:t>
      </w:r>
      <w:r>
        <w:rPr>
          <w:rFonts w:hint="eastAsia" w:ascii="仿宋_GB2312" w:hAnsi="仿宋_GB2312" w:eastAsia="仿宋_GB2312" w:cs="仿宋_GB2312"/>
          <w:b w:val="0"/>
          <w:bCs w:val="0"/>
          <w:color w:val="auto"/>
          <w:sz w:val="32"/>
          <w:szCs w:val="32"/>
          <w:highlight w:val="none"/>
        </w:rPr>
        <w:t>。</w:t>
      </w:r>
    </w:p>
    <w:p w14:paraId="46114F69">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——获准立项后，</w:t>
      </w:r>
      <w:r>
        <w:rPr>
          <w:rFonts w:ascii="仿宋_GB2312" w:hAnsi="仿宋_GB2312" w:eastAsia="仿宋_GB2312" w:cs="仿宋_GB2312"/>
          <w:b w:val="0"/>
          <w:bCs w:val="0"/>
          <w:color w:val="auto"/>
          <w:sz w:val="32"/>
          <w:szCs w:val="32"/>
          <w:highlight w:val="none"/>
        </w:rPr>
        <w:t>西部项目不得因其负责人工作调动而转出西部地区</w:t>
      </w:r>
      <w:r>
        <w:rPr>
          <w:rFonts w:hint="eastAsia" w:ascii="仿宋_GB2312" w:hAnsi="仿宋_GB2312" w:eastAsia="仿宋_GB2312" w:cs="仿宋_GB2312"/>
          <w:b w:val="0"/>
          <w:bCs w:val="0"/>
          <w:color w:val="auto"/>
          <w:sz w:val="32"/>
          <w:szCs w:val="32"/>
          <w:highlight w:val="none"/>
        </w:rPr>
        <w:t>。</w:t>
      </w:r>
    </w:p>
    <w:p w14:paraId="1CBA4683">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——帮扶西部人员不能申报西部项目，只能从原单位申报其它项目。</w:t>
      </w:r>
    </w:p>
    <w:p w14:paraId="73A30104">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6.博士生项目如何申报？</w:t>
      </w:r>
    </w:p>
    <w:p w14:paraId="4BFF3DCC">
      <w:pPr>
        <w:ind w:firstLine="640" w:firstLineChars="200"/>
        <w:rPr>
          <w:rFonts w:hint="eastAsia" w:ascii="仿宋_GB2312" w:hAnsi="Times New Roman" w:eastAsia="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Times New Roman" w:eastAsia="仿宋_GB2312"/>
          <w:b w:val="0"/>
          <w:bCs w:val="0"/>
          <w:color w:val="auto"/>
          <w:sz w:val="32"/>
          <w:szCs w:val="32"/>
          <w:highlight w:val="none"/>
        </w:rPr>
        <w:t>博士生项目试点学校为教育部学科评估教育学为A类（含A+、A、A-）高校和中西部B+高校，咨询前请先跟本校社科处确认评估等级。具体试点高校名称已设计在平台中，选择填报“博士生项目”时会自动校验单位是否为试点单位。</w:t>
      </w:r>
    </w:p>
    <w:p w14:paraId="33357C64">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——其他全日制博士生和硕士生</w:t>
      </w:r>
      <w:r>
        <w:rPr>
          <w:rFonts w:hint="eastAsia" w:ascii="仿宋_GB2312" w:hAnsi="仿宋_GB2312" w:eastAsia="仿宋_GB2312" w:cs="仿宋_GB2312"/>
          <w:b w:val="0"/>
          <w:bCs w:val="0"/>
          <w:color w:val="auto"/>
          <w:sz w:val="32"/>
          <w:szCs w:val="32"/>
          <w:highlight w:val="none"/>
        </w:rPr>
        <w:t>不能作为负责人申报项目，但可以作为成员参与申报项目。</w:t>
      </w:r>
    </w:p>
    <w:p w14:paraId="3C8A21EE">
      <w:pPr>
        <w:ind w:firstLine="640" w:firstLineChars="200"/>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——申请人需为教育学科的学术型博士生。</w:t>
      </w:r>
    </w:p>
    <w:p w14:paraId="3D680287">
      <w:pPr>
        <w:spacing w:line="600" w:lineRule="exact"/>
        <w:ind w:firstLine="640" w:firstLineChars="200"/>
        <w:rPr>
          <w:rFonts w:hint="eastAsia" w:eastAsia="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——申报博士生项目需提交</w:t>
      </w:r>
      <w:r>
        <w:rPr>
          <w:rFonts w:hint="eastAsia" w:eastAsia="仿宋_GB2312"/>
          <w:b w:val="0"/>
          <w:bCs w:val="0"/>
          <w:color w:val="auto"/>
          <w:sz w:val="32"/>
          <w:szCs w:val="32"/>
          <w:highlight w:val="none"/>
        </w:rPr>
        <w:t>导师同意申报证明材料。学校为承担项目的博士生开通科研经费账户，或者在导师科研经费账户中单列、专款专用。学校科研管理部门统一管理、研究生管理部门参与管理。</w:t>
      </w:r>
    </w:p>
    <w:p w14:paraId="4A361645">
      <w:pPr>
        <w:spacing w:line="600" w:lineRule="exact"/>
        <w:ind w:firstLine="640" w:firstLineChars="200"/>
        <w:rPr>
          <w:rFonts w:hint="eastAsia" w:eastAsia="仿宋_GB2312"/>
          <w:b w:val="0"/>
          <w:bCs w:val="0"/>
          <w:color w:val="auto"/>
          <w:sz w:val="32"/>
          <w:szCs w:val="32"/>
          <w:highlight w:val="none"/>
        </w:rPr>
      </w:pPr>
      <w:r>
        <w:rPr>
          <w:rFonts w:hint="eastAsia" w:eastAsia="仿宋_GB2312"/>
          <w:b w:val="0"/>
          <w:bCs w:val="0"/>
          <w:color w:val="auto"/>
          <w:sz w:val="32"/>
          <w:szCs w:val="32"/>
          <w:highlight w:val="none"/>
        </w:rPr>
        <w:t>——</w:t>
      </w:r>
      <w:r>
        <w:rPr>
          <w:rFonts w:hint="eastAsia" w:ascii="仿宋_GB2312" w:hAnsi="Times New Roman" w:eastAsia="仿宋_GB2312"/>
          <w:b w:val="0"/>
          <w:bCs w:val="0"/>
          <w:color w:val="auto"/>
          <w:sz w:val="32"/>
          <w:szCs w:val="32"/>
          <w:highlight w:val="none"/>
        </w:rPr>
        <w:t>博士生项目</w:t>
      </w:r>
      <w:r>
        <w:rPr>
          <w:rFonts w:hint="eastAsia" w:eastAsia="仿宋_GB2312"/>
          <w:b w:val="0"/>
          <w:bCs w:val="0"/>
          <w:color w:val="auto"/>
          <w:sz w:val="32"/>
          <w:szCs w:val="32"/>
          <w:highlight w:val="none"/>
        </w:rPr>
        <w:t>试点学校择优推荐，每校推荐数不超过</w:t>
      </w:r>
      <w:r>
        <w:rPr>
          <w:rFonts w:hint="default" w:ascii="Times New Roman" w:hAnsi="Times New Roman" w:eastAsia="仿宋_GB2312"/>
          <w:b w:val="0"/>
          <w:bCs w:val="0"/>
          <w:color w:val="auto"/>
          <w:sz w:val="32"/>
          <w:szCs w:val="32"/>
          <w:highlight w:val="none"/>
        </w:rPr>
        <w:t>12</w:t>
      </w:r>
      <w:r>
        <w:rPr>
          <w:rFonts w:hint="eastAsia" w:eastAsia="仿宋_GB2312"/>
          <w:b w:val="0"/>
          <w:bCs w:val="0"/>
          <w:color w:val="auto"/>
          <w:sz w:val="32"/>
          <w:szCs w:val="32"/>
          <w:highlight w:val="none"/>
        </w:rPr>
        <w:t>项，试点范围中的高校推荐数不占用所属二级管理单位的限额申报指标。</w:t>
      </w:r>
    </w:p>
    <w:p w14:paraId="63332809">
      <w:pPr>
        <w:ind w:firstLine="640" w:firstLineChars="200"/>
        <w:rPr>
          <w:rFonts w:hint="eastAsia" w:ascii="仿宋_GB2312" w:hAnsi="仿宋_GB2312" w:eastAsia="仿宋_GB2312" w:cs="仿宋_GB2312"/>
          <w:b w:val="0"/>
          <w:bCs w:val="0"/>
          <w:color w:val="auto"/>
          <w:sz w:val="32"/>
          <w:szCs w:val="32"/>
          <w:highlight w:val="none"/>
        </w:rPr>
      </w:pPr>
      <w:r>
        <w:rPr>
          <w:rFonts w:hint="eastAsia" w:eastAsia="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若毕业剩余年限可以覆盖项目设计的研究周期，则高年级博士生可以申报博士生项目。</w:t>
      </w:r>
    </w:p>
    <w:p w14:paraId="0227D840">
      <w:pPr>
        <w:ind w:firstLine="640" w:firstLineChars="200"/>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——博士生项目的申请人，不得作为成员参与申报其他各类项目。</w:t>
      </w:r>
    </w:p>
    <w:p w14:paraId="7A64CE18">
      <w:pPr>
        <w:spacing w:line="600" w:lineRule="exact"/>
        <w:ind w:firstLine="640" w:firstLineChars="200"/>
        <w:rPr>
          <w:rFonts w:hint="eastAsia" w:eastAsia="仿宋_GB2312"/>
          <w:b w:val="0"/>
          <w:bCs w:val="0"/>
          <w:color w:val="auto"/>
          <w:sz w:val="32"/>
          <w:szCs w:val="32"/>
          <w:highlight w:val="none"/>
        </w:rPr>
      </w:pPr>
      <w:r>
        <w:rPr>
          <w:rFonts w:hint="eastAsia" w:eastAsia="仿宋_GB2312"/>
          <w:b w:val="0"/>
          <w:bCs w:val="0"/>
          <w:color w:val="auto"/>
          <w:sz w:val="32"/>
          <w:szCs w:val="32"/>
          <w:highlight w:val="none"/>
        </w:rPr>
        <w:t>——</w:t>
      </w:r>
      <w:r>
        <w:rPr>
          <w:rFonts w:hint="eastAsia" w:ascii="仿宋_GB2312" w:eastAsia="仿宋_GB2312"/>
          <w:b w:val="0"/>
          <w:bCs w:val="0"/>
          <w:color w:val="auto"/>
          <w:sz w:val="32"/>
          <w:szCs w:val="32"/>
          <w:highlight w:val="none"/>
        </w:rPr>
        <w:t>博士生项目实行单列单评。</w:t>
      </w:r>
    </w:p>
    <w:p w14:paraId="7C8B0C8D">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7.专项如何申报？</w:t>
      </w:r>
    </w:p>
    <w:p w14:paraId="41A32311">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——今年设“终身教育体系研究专项”“教育考试研究专项”“中国教育法治与全球教育治理研究专项”“学生发展研究专项”“学科建设与研究生培养研究专项”等专项。</w:t>
      </w:r>
    </w:p>
    <w:p w14:paraId="298F907C">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——专项所设的项目类别略有不同，请参考各自的申报公告和指南；申报资格、研究年限、成果要求也略有不同，请详细阅读专项申报公告，按要求填报。</w:t>
      </w:r>
    </w:p>
    <w:p w14:paraId="6F45C541">
      <w:pPr>
        <w:ind w:firstLine="640" w:firstLineChars="200"/>
        <w:rPr>
          <w:rFonts w:hint="eastAsia" w:ascii="仿宋_GB2312" w:hAnsi="Times New Roman" w:eastAsia="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Times New Roman" w:eastAsia="仿宋_GB2312"/>
          <w:b w:val="0"/>
          <w:bCs w:val="0"/>
          <w:color w:val="auto"/>
          <w:sz w:val="32"/>
          <w:szCs w:val="32"/>
          <w:highlight w:val="none"/>
        </w:rPr>
        <w:t>全国教育科学规划项目、国家社会科学基金项目、国家自然科学基金项目、教育部人文社会科学一般项目及其他国家级</w:t>
      </w:r>
      <w:r>
        <w:rPr>
          <w:rFonts w:hint="eastAsia" w:ascii="仿宋_GB2312" w:hAnsi="Times New Roman" w:eastAsia="仿宋_GB2312"/>
          <w:b w:val="0"/>
          <w:bCs w:val="0"/>
          <w:color w:val="auto"/>
          <w:sz w:val="32"/>
          <w:szCs w:val="32"/>
          <w:highlight w:val="none"/>
          <w:lang w:val="en-US" w:eastAsia="zh-CN"/>
        </w:rPr>
        <w:t>和教育部级</w:t>
      </w:r>
      <w:r>
        <w:rPr>
          <w:rFonts w:hint="eastAsia" w:ascii="仿宋_GB2312" w:hAnsi="Times New Roman" w:eastAsia="仿宋_GB2312"/>
          <w:b w:val="0"/>
          <w:bCs w:val="0"/>
          <w:color w:val="auto"/>
          <w:sz w:val="32"/>
          <w:szCs w:val="32"/>
          <w:highlight w:val="none"/>
        </w:rPr>
        <w:t>项目的在研负责人和同年度申请人，不能申报专项。</w:t>
      </w:r>
    </w:p>
    <w:p w14:paraId="6299E782">
      <w:pPr>
        <w:ind w:firstLine="640" w:firstLineChars="200"/>
        <w:rPr>
          <w:rFonts w:ascii="仿宋_GB2312" w:hAnsi="Times New Roman" w:eastAsia="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——专项其它申报资格要求参照年度项目执行。</w:t>
      </w:r>
    </w:p>
    <w:p w14:paraId="3E6DF43A">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8.是否可自拟选题申报？</w:t>
      </w:r>
    </w:p>
    <w:p w14:paraId="44FFC7FD">
      <w:pPr>
        <w:ind w:firstLine="640" w:firstLineChars="200"/>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——中国教育学建设系列国家重点、各专项须按照各自提供的《指南》来申报。中国教育学建设系列选题不可调整。</w:t>
      </w:r>
    </w:p>
    <w:p w14:paraId="1B207349">
      <w:pPr>
        <w:pStyle w:val="3"/>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其他</w:t>
      </w:r>
      <w:r>
        <w:rPr>
          <w:rFonts w:hint="eastAsia" w:ascii="仿宋_GB2312" w:hAnsi="仿宋_GB2312" w:eastAsia="仿宋_GB2312" w:cs="仿宋_GB2312"/>
          <w:b w:val="0"/>
          <w:bCs w:val="0"/>
          <w:color w:val="auto"/>
          <w:sz w:val="32"/>
          <w:szCs w:val="32"/>
          <w:highlight w:val="none"/>
        </w:rPr>
        <w:t>国家重点、国家一般、国家青年、西部项目，教育部重点、教育部青年项目、博士生项目申请人可按照《指南》的重要方向自拟选题申报。</w:t>
      </w:r>
    </w:p>
    <w:p w14:paraId="42BE1688">
      <w:pPr>
        <w:pStyle w:val="3"/>
        <w:ind w:firstLine="640" w:firstLineChars="200"/>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——国家重大总体上应按《指南》投标。本年度开放自拟选题申报。</w:t>
      </w:r>
    </w:p>
    <w:p w14:paraId="7D62D4C8">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9.是否实行限额申报？</w:t>
      </w:r>
    </w:p>
    <w:p w14:paraId="760AD0B0">
      <w:pPr>
        <w:ind w:firstLine="640" w:firstLineChars="200"/>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——年度项目全面实行限额申报，范围包括部委直属高校和直属单位、部省合建高校在内。限额指标动态调整情况已在平台上标明，在各二级管理单位账号上显示。</w:t>
      </w:r>
    </w:p>
    <w:p w14:paraId="3FD5C5C8">
      <w:pPr>
        <w:pStyle w:val="3"/>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——国家重大项目、各专项实行不限额申报。</w:t>
      </w:r>
    </w:p>
    <w:p w14:paraId="716724E9">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10.项目面向哪些单位的人员申报？</w:t>
      </w:r>
    </w:p>
    <w:p w14:paraId="51DEF0F1">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——事业单位和教育系统内的学校及单位的工作人员、退休人员都可以申报。</w:t>
      </w:r>
    </w:p>
    <w:p w14:paraId="3445A913">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——在内地/大陆高校和科研院所工作的港澳台研究人员并且其合同期能覆盖研究期限的可以申报各类项目，需提供合同复印件。</w:t>
      </w:r>
    </w:p>
    <w:p w14:paraId="2EC891E6">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——外籍（含持永久居留证者）、港澳台地区的老师不能作为项目负责人申报，但可以作为项目组成员参与申报。</w:t>
      </w:r>
    </w:p>
    <w:p w14:paraId="4E48FA99">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——企业人员不能作为项目负责人申报，但可作为项目组成员参加项目申报。</w:t>
      </w:r>
    </w:p>
    <w:p w14:paraId="74071150">
      <w:pPr>
        <w:ind w:firstLine="640" w:firstLineChars="200"/>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——兼职人员如果兼职期可以覆盖完整的研究期限，可以在兼职单位注册账号申报。应上传兼职合同附件供审核。</w:t>
      </w:r>
    </w:p>
    <w:p w14:paraId="54D0DF71">
      <w:pPr>
        <w:spacing w:line="600" w:lineRule="exact"/>
        <w:ind w:firstLine="640" w:firstLineChars="200"/>
        <w:rPr>
          <w:rFonts w:hint="eastAsia" w:eastAsia="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eastAsia="仿宋_GB2312"/>
          <w:b w:val="0"/>
          <w:bCs w:val="0"/>
          <w:color w:val="auto"/>
          <w:sz w:val="32"/>
          <w:szCs w:val="32"/>
          <w:highlight w:val="none"/>
        </w:rPr>
        <w:t>申请单位要确保本单位项目申报人的人事关系没有异议。</w:t>
      </w:r>
    </w:p>
    <w:p w14:paraId="746CF552">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11.公告中教育部人文社会科学一般项目是指哪些项目？</w:t>
      </w:r>
    </w:p>
    <w:p w14:paraId="3E9EB896">
      <w:pPr>
        <w:pStyle w:val="3"/>
        <w:ind w:firstLine="640" w:firstLineChars="200"/>
        <w:rPr>
          <w:rFonts w:hint="eastAsia" w:eastAsia="仿宋_GB2312"/>
          <w:b w:val="0"/>
          <w:bCs w:val="0"/>
          <w:color w:val="auto"/>
          <w:sz w:val="32"/>
          <w:szCs w:val="32"/>
          <w:highlight w:val="none"/>
        </w:rPr>
      </w:pPr>
      <w:r>
        <w:rPr>
          <w:rFonts w:hint="eastAsia" w:eastAsia="仿宋_GB2312"/>
          <w:b w:val="0"/>
          <w:bCs w:val="0"/>
          <w:color w:val="auto"/>
          <w:sz w:val="32"/>
          <w:szCs w:val="32"/>
          <w:highlight w:val="none"/>
        </w:rPr>
        <w:t>——教育部人文社会科学一般项目含以下项目类别：规划基金项目、青年基金项目、自筹经费项目、专项任务项目、西部和边疆地区项目、新疆项目、西藏项目。</w:t>
      </w:r>
    </w:p>
    <w:p w14:paraId="496B3855">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12.正在办理项目结项的、撤项或终止的项目负责人能否申报2026年项目？</w:t>
      </w:r>
    </w:p>
    <w:p w14:paraId="203569BB">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——结项证书标注日期在申报截止日期2026年</w:t>
      </w:r>
      <w:r>
        <w:rPr>
          <w:rFonts w:hint="eastAsia" w:ascii="仿宋_GB2312" w:hAnsi="仿宋_GB2312" w:eastAsia="仿宋_GB2312" w:cs="仿宋_GB2312"/>
          <w:b w:val="0"/>
          <w:bCs w:val="0"/>
          <w:color w:val="auto"/>
          <w:sz w:val="32"/>
          <w:szCs w:val="32"/>
          <w:highlight w:val="none"/>
          <w:lang w:eastAsia="zh-CN"/>
        </w:rPr>
        <w:t>6月25日</w:t>
      </w:r>
      <w:r>
        <w:rPr>
          <w:rFonts w:hint="eastAsia" w:ascii="仿宋_GB2312" w:hAnsi="仿宋_GB2312" w:eastAsia="仿宋_GB2312" w:cs="仿宋_GB2312"/>
          <w:b w:val="0"/>
          <w:bCs w:val="0"/>
          <w:color w:val="auto"/>
          <w:sz w:val="32"/>
          <w:szCs w:val="32"/>
          <w:highlight w:val="none"/>
        </w:rPr>
        <w:t>之前的，可以申报。在此之前虽然提交了结项材料但未通过结项者不得申报。</w:t>
      </w:r>
    </w:p>
    <w:p w14:paraId="3AA07F56">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——近5年有撤项或终止的项目负责人，不能申报或作为项目组成员参与申报本年度各级各类项目。</w:t>
      </w:r>
    </w:p>
    <w:p w14:paraId="233AC68B">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——近1年到期合格的全国教育科学规划项目负责人、近2年复审通过的全国教育科学规划项目负责人，不能申报或作为项目组成员参与申报本年度各级各类项目。</w:t>
      </w:r>
    </w:p>
    <w:p w14:paraId="6A716297">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——结项通过</w:t>
      </w:r>
      <w:r>
        <w:rPr>
          <w:rFonts w:hint="eastAsia" w:ascii="仿宋_GB2312" w:hAnsi="仿宋_GB2312" w:eastAsia="仿宋_GB2312" w:cs="仿宋_GB2312"/>
          <w:b w:val="0"/>
          <w:bCs w:val="0"/>
          <w:color w:val="auto"/>
          <w:kern w:val="0"/>
          <w:sz w:val="32"/>
          <w:szCs w:val="32"/>
          <w:highlight w:val="none"/>
        </w:rPr>
        <w:t>1年以上，未完成承诺著作的线上登记和线下报送的</w:t>
      </w:r>
      <w:r>
        <w:rPr>
          <w:rFonts w:hint="eastAsia" w:ascii="仿宋_GB2312" w:hAnsi="仿宋_GB2312" w:eastAsia="仿宋_GB2312" w:cs="仿宋_GB2312"/>
          <w:b w:val="0"/>
          <w:bCs w:val="0"/>
          <w:color w:val="auto"/>
          <w:sz w:val="32"/>
          <w:szCs w:val="32"/>
          <w:highlight w:val="none"/>
        </w:rPr>
        <w:t>全国教育科学规划项目负责人</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sz w:val="32"/>
          <w:szCs w:val="32"/>
          <w:highlight w:val="none"/>
        </w:rPr>
        <w:t>不能申报或作为项目组成员参与申报本年度各级各类项目。</w:t>
      </w:r>
    </w:p>
    <w:p w14:paraId="78FDFB7C">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13.副教授/副研究员及其他系列（含中小学）副高级职称可以申报国家社会科学基金一般项目吗？</w:t>
      </w:r>
    </w:p>
    <w:p w14:paraId="09C62737">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——可以。</w:t>
      </w:r>
    </w:p>
    <w:p w14:paraId="22943079">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14.对项目组成员的年龄、职称、职务、国籍等有限制吗？</w:t>
      </w:r>
    </w:p>
    <w:p w14:paraId="7583EA25">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——没有限制。证件号一栏请选择填写身份证号、台胞证号、港澳通行证号、护照号等有效证件号码。</w:t>
      </w:r>
    </w:p>
    <w:p w14:paraId="5EB0E2BF">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15.申请人和成员的年度申报资格有何限制要求？</w:t>
      </w:r>
    </w:p>
    <w:p w14:paraId="7B7E8665">
      <w:pPr>
        <w:ind w:firstLine="640" w:firstLineChars="200"/>
        <w:rPr>
          <w:rFonts w:hint="eastAsia" w:ascii="仿宋_GB2312" w:hAnsi="Times New Roman" w:eastAsia="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——限制原则：（1）避免一题多报、交叉申报和重复立项；（2）确保申请人有足够的时间和精力从事项目研究。</w:t>
      </w:r>
    </w:p>
    <w:p w14:paraId="5ED8F807">
      <w:pPr>
        <w:ind w:firstLine="640" w:firstLineChars="200"/>
        <w:rPr>
          <w:rFonts w:hint="eastAsia" w:ascii="仿宋_GB2312" w:hAnsi="Times New Roman" w:eastAsia="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——同年度作为申请人申报了全国教育科学规划项目，就不能作为参与人参加任何全国教育科学规划项目的申报。</w:t>
      </w:r>
    </w:p>
    <w:p w14:paraId="53A73118">
      <w:pPr>
        <w:ind w:firstLine="640" w:firstLineChars="200"/>
        <w:rPr>
          <w:rFonts w:hint="eastAsia" w:ascii="仿宋_GB2312" w:hAnsi="Times New Roman" w:eastAsia="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——同年度作为参与人申报了全国教育科学规划项目，就不能作为申请人申报任何全国教育科学规划项目。</w:t>
      </w:r>
    </w:p>
    <w:p w14:paraId="02910638">
      <w:pPr>
        <w:ind w:firstLine="640" w:firstLineChars="200"/>
        <w:rPr>
          <w:rFonts w:hint="eastAsia" w:ascii="仿宋_GB2312" w:hAnsi="Times New Roman" w:eastAsia="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——最多可以作为2个全国教育科学规划项目的参与人参与申报；如果参与国家社会科学基金项目、国家自然科学基金项目、教育部人文社会科学一般项目及其他国家级</w:t>
      </w:r>
      <w:r>
        <w:rPr>
          <w:rFonts w:hint="eastAsia" w:ascii="仿宋_GB2312" w:hAnsi="Times New Roman" w:eastAsia="仿宋_GB2312"/>
          <w:b w:val="0"/>
          <w:bCs w:val="0"/>
          <w:color w:val="auto"/>
          <w:sz w:val="32"/>
          <w:szCs w:val="32"/>
          <w:highlight w:val="none"/>
          <w:lang w:val="en-US" w:eastAsia="zh-CN"/>
        </w:rPr>
        <w:t>和教育部级</w:t>
      </w:r>
      <w:r>
        <w:rPr>
          <w:rFonts w:hint="eastAsia" w:ascii="仿宋_GB2312" w:hAnsi="Times New Roman" w:eastAsia="仿宋_GB2312"/>
          <w:b w:val="0"/>
          <w:bCs w:val="0"/>
          <w:color w:val="auto"/>
          <w:sz w:val="32"/>
          <w:szCs w:val="32"/>
          <w:highlight w:val="none"/>
        </w:rPr>
        <w:t>项目累计达到2项，就不能作为参与人申报本年度全国教育科学规划项目。</w:t>
      </w:r>
    </w:p>
    <w:p w14:paraId="4170503F">
      <w:pPr>
        <w:ind w:firstLine="640" w:firstLineChars="200"/>
        <w:rPr>
          <w:rFonts w:hint="eastAsia" w:ascii="仿宋_GB2312" w:hAnsi="Times New Roman" w:eastAsia="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——在研全国教育科学规划项目、国家社会科学基金项目、国家自然科学基金项目、教育部人文社会科学一般项目</w:t>
      </w:r>
      <w:r>
        <w:rPr>
          <w:rFonts w:hint="eastAsia" w:ascii="仿宋_GB2312" w:hAnsi="Times New Roman" w:eastAsia="仿宋_GB2312"/>
          <w:b w:val="0"/>
          <w:bCs w:val="0"/>
          <w:color w:val="auto"/>
          <w:sz w:val="32"/>
          <w:szCs w:val="32"/>
          <w:highlight w:val="none"/>
          <w:lang w:val="en-US" w:eastAsia="zh-CN"/>
        </w:rPr>
        <w:t>及其他国家和教育部级项目</w:t>
      </w:r>
      <w:r>
        <w:rPr>
          <w:rFonts w:hint="eastAsia" w:ascii="仿宋_GB2312" w:hAnsi="Times New Roman" w:eastAsia="仿宋_GB2312"/>
          <w:b w:val="0"/>
          <w:bCs w:val="0"/>
          <w:color w:val="auto"/>
          <w:sz w:val="32"/>
          <w:szCs w:val="32"/>
          <w:highlight w:val="none"/>
        </w:rPr>
        <w:t>的负责人，不能作为申请人但是可以作为参与人申报1项全国教育科学规划项目。若在研负责人本年度已经作为上述其它基金的成员参与申报，就不可以再参与全国教育科学规划项目申报。</w:t>
      </w:r>
    </w:p>
    <w:p w14:paraId="756D533E">
      <w:pPr>
        <w:ind w:firstLine="640" w:firstLineChars="200"/>
        <w:rPr>
          <w:rFonts w:hint="eastAsia" w:ascii="仿宋_GB2312" w:hAnsi="Times New Roman" w:eastAsia="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——在研全国教育科学规划项目、国家社会科学基金项目、国家自然科学基金项目、教育部人文社会科学一般项目及其他国家级</w:t>
      </w:r>
      <w:r>
        <w:rPr>
          <w:rFonts w:hint="eastAsia" w:ascii="仿宋_GB2312" w:hAnsi="Times New Roman" w:eastAsia="仿宋_GB2312"/>
          <w:b w:val="0"/>
          <w:bCs w:val="0"/>
          <w:color w:val="auto"/>
          <w:sz w:val="32"/>
          <w:szCs w:val="32"/>
          <w:highlight w:val="none"/>
          <w:lang w:val="en-US" w:eastAsia="zh-CN"/>
        </w:rPr>
        <w:t>和</w:t>
      </w:r>
      <w:r>
        <w:rPr>
          <w:rFonts w:hint="eastAsia" w:ascii="仿宋_GB2312" w:hAnsi="Times New Roman" w:eastAsia="仿宋_GB2312"/>
          <w:b w:val="0"/>
          <w:bCs w:val="0"/>
          <w:color w:val="auto"/>
          <w:sz w:val="32"/>
          <w:szCs w:val="32"/>
          <w:highlight w:val="none"/>
        </w:rPr>
        <w:t>教育部级项目的参与人，可以作为申请人申报1项全国教育科学规划项目。</w:t>
      </w:r>
    </w:p>
    <w:p w14:paraId="6CD67FEA">
      <w:pPr>
        <w:ind w:firstLine="640" w:firstLineChars="200"/>
        <w:rPr>
          <w:rFonts w:hint="eastAsia" w:ascii="仿宋_GB2312" w:hAnsi="Times New Roman" w:eastAsia="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——同年度作为申请人申报了国家社会科学基金项目、国家自然科学基金项目、教育部人文社会科学一般项目及其他国家级</w:t>
      </w:r>
      <w:r>
        <w:rPr>
          <w:rFonts w:hint="eastAsia" w:ascii="仿宋_GB2312" w:hAnsi="Times New Roman" w:eastAsia="仿宋_GB2312"/>
          <w:b w:val="0"/>
          <w:bCs w:val="0"/>
          <w:color w:val="auto"/>
          <w:sz w:val="32"/>
          <w:szCs w:val="32"/>
          <w:highlight w:val="none"/>
          <w:lang w:val="en-US" w:eastAsia="zh-CN"/>
        </w:rPr>
        <w:t>和</w:t>
      </w:r>
      <w:r>
        <w:rPr>
          <w:rFonts w:hint="eastAsia" w:ascii="仿宋_GB2312" w:hAnsi="Times New Roman" w:eastAsia="仿宋_GB2312"/>
          <w:b w:val="0"/>
          <w:bCs w:val="0"/>
          <w:color w:val="auto"/>
          <w:sz w:val="32"/>
          <w:szCs w:val="32"/>
          <w:highlight w:val="none"/>
        </w:rPr>
        <w:t>教育部级项目，通过本单位评审或省级单位评审上报给相应基金管理部门，无论最终是否立项，都不能作为申请人或参与人申报本年度全国教育科学规划项目；未通过本单位评审或省级单位评审上报给相应基金管理部门，可以作为申请人或参与人申报本年度全国教育科学规划项目。</w:t>
      </w:r>
    </w:p>
    <w:p w14:paraId="4BABD039">
      <w:pPr>
        <w:ind w:firstLine="640" w:firstLineChars="200"/>
        <w:rPr>
          <w:rFonts w:hint="eastAsia" w:ascii="仿宋_GB2312" w:hAnsi="Times New Roman" w:eastAsia="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——同年度作为参与人申报了国家社会科学基金项目、国家自然科学基金项目、教育部人文社会科学一般项目及其他国家级</w:t>
      </w:r>
      <w:r>
        <w:rPr>
          <w:rFonts w:hint="eastAsia" w:ascii="仿宋_GB2312" w:hAnsi="Times New Roman" w:eastAsia="仿宋_GB2312"/>
          <w:b w:val="0"/>
          <w:bCs w:val="0"/>
          <w:color w:val="auto"/>
          <w:sz w:val="32"/>
          <w:szCs w:val="32"/>
          <w:highlight w:val="none"/>
          <w:lang w:val="en-US" w:eastAsia="zh-CN"/>
        </w:rPr>
        <w:t>和教育部级</w:t>
      </w:r>
      <w:r>
        <w:rPr>
          <w:rFonts w:hint="eastAsia" w:ascii="仿宋_GB2312" w:hAnsi="Times New Roman" w:eastAsia="仿宋_GB2312"/>
          <w:b w:val="0"/>
          <w:bCs w:val="0"/>
          <w:color w:val="auto"/>
          <w:sz w:val="32"/>
          <w:szCs w:val="32"/>
          <w:highlight w:val="none"/>
        </w:rPr>
        <w:t>项目，可以作为申请人申报</w:t>
      </w:r>
      <w:r>
        <w:rPr>
          <w:rFonts w:hint="eastAsia" w:ascii="仿宋_GB2312" w:hAnsi="Times New Roman" w:eastAsia="仿宋_GB2312"/>
          <w:b w:val="0"/>
          <w:bCs w:val="0"/>
          <w:color w:val="auto"/>
          <w:sz w:val="32"/>
          <w:szCs w:val="32"/>
          <w:highlight w:val="none"/>
          <w:lang w:val="en-US" w:eastAsia="zh-CN"/>
        </w:rPr>
        <w:t>1项</w:t>
      </w:r>
      <w:r>
        <w:rPr>
          <w:rFonts w:hint="eastAsia" w:ascii="仿宋_GB2312" w:hAnsi="Times New Roman" w:eastAsia="仿宋_GB2312"/>
          <w:b w:val="0"/>
          <w:bCs w:val="0"/>
          <w:color w:val="auto"/>
          <w:sz w:val="32"/>
          <w:szCs w:val="32"/>
          <w:highlight w:val="none"/>
        </w:rPr>
        <w:t>全国教育科学规划项目，但内容不得</w:t>
      </w:r>
      <w:r>
        <w:rPr>
          <w:rFonts w:hint="eastAsia" w:ascii="仿宋_GB2312" w:hAnsi="Times New Roman" w:eastAsia="仿宋_GB2312"/>
          <w:b w:val="0"/>
          <w:bCs w:val="0"/>
          <w:color w:val="auto"/>
          <w:sz w:val="32"/>
          <w:szCs w:val="32"/>
          <w:highlight w:val="none"/>
          <w:lang w:val="en-US" w:eastAsia="zh-CN"/>
        </w:rPr>
        <w:t>基本</w:t>
      </w:r>
      <w:r>
        <w:rPr>
          <w:rFonts w:hint="eastAsia" w:ascii="仿宋_GB2312" w:hAnsi="Times New Roman" w:eastAsia="仿宋_GB2312"/>
          <w:b w:val="0"/>
          <w:bCs w:val="0"/>
          <w:color w:val="auto"/>
          <w:sz w:val="32"/>
          <w:szCs w:val="32"/>
          <w:highlight w:val="none"/>
        </w:rPr>
        <w:t>相同或相近。</w:t>
      </w:r>
    </w:p>
    <w:p w14:paraId="512E5B2C">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16.《活页》的有关论证中能否出现申请人已发表文章的文章题目及承担项目的名称？</w:t>
      </w:r>
    </w:p>
    <w:p w14:paraId="5B4D1036">
      <w:pPr>
        <w:widowControl/>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——《活页》中研究基础只能用描述性语言综述前期相关研究的核心观点，不得出现成果或项目名称、作者或负责人姓名、单位、刊物或出版社名称、发表时间或刊期等。</w:t>
      </w:r>
    </w:p>
    <w:p w14:paraId="56B0F778">
      <w:pPr>
        <w:widowControl/>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——申请人的前期成果不列入参考文献。                 </w:t>
      </w:r>
    </w:p>
    <w:p w14:paraId="37403CDD">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17.预期成果如何填写？</w:t>
      </w:r>
    </w:p>
    <w:p w14:paraId="1F70F3A1">
      <w:pPr>
        <w:widowControl/>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——预期成果的形式、数量、等级等由申请人自定。申报时承诺的预期研究成果为项目结项时必须达到的要件，不得擅自变更。</w:t>
      </w:r>
    </w:p>
    <w:p w14:paraId="04ED10D2">
      <w:pPr>
        <w:widowControl/>
        <w:ind w:firstLine="640" w:firstLineChars="200"/>
        <w:jc w:val="left"/>
        <w:rPr>
          <w:rFonts w:ascii="仿宋_GB2312" w:hAnsi="仿宋_GB2312" w:eastAsia="仿宋_GB2312" w:cs="仿宋_GB2312"/>
          <w:b w:val="0"/>
          <w:bCs w:val="0"/>
          <w:color w:val="auto"/>
          <w:sz w:val="32"/>
          <w:szCs w:val="32"/>
          <w:highlight w:val="none"/>
        </w:rPr>
      </w:pPr>
      <w:r>
        <w:rPr>
          <w:rFonts w:hint="eastAsia" w:ascii="仿宋_GB2312" w:eastAsia="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预期成果形式为论文、咨询报告的，应在平台内选择成果等级。论文等级有SSCI、</w:t>
      </w:r>
      <w:r>
        <w:rPr>
          <w:rFonts w:ascii="仿宋_GB2312" w:hAnsi="仿宋_GB2312" w:eastAsia="仿宋_GB2312" w:cs="仿宋_GB2312"/>
          <w:b w:val="0"/>
          <w:bCs w:val="0"/>
          <w:color w:val="auto"/>
          <w:sz w:val="32"/>
          <w:szCs w:val="32"/>
          <w:highlight w:val="none"/>
        </w:rPr>
        <w:t>SCI</w:t>
      </w:r>
      <w:r>
        <w:rPr>
          <w:rFonts w:hint="eastAsia" w:ascii="仿宋_GB2312" w:hAnsi="仿宋_GB2312" w:eastAsia="仿宋_GB2312" w:cs="仿宋_GB2312"/>
          <w:b w:val="0"/>
          <w:bCs w:val="0"/>
          <w:color w:val="auto"/>
          <w:sz w:val="32"/>
          <w:szCs w:val="32"/>
          <w:highlight w:val="none"/>
        </w:rPr>
        <w:t>、</w:t>
      </w:r>
      <w:r>
        <w:rPr>
          <w:rFonts w:ascii="仿宋_GB2312" w:hAnsi="仿宋_GB2312" w:eastAsia="仿宋_GB2312" w:cs="仿宋_GB2312"/>
          <w:b w:val="0"/>
          <w:bCs w:val="0"/>
          <w:color w:val="auto"/>
          <w:sz w:val="32"/>
          <w:szCs w:val="32"/>
          <w:highlight w:val="none"/>
        </w:rPr>
        <w:t>A&amp;HCI</w:t>
      </w:r>
      <w:r>
        <w:rPr>
          <w:rFonts w:hint="eastAsia" w:ascii="仿宋_GB2312" w:hAnsi="仿宋_GB2312" w:eastAsia="仿宋_GB2312" w:cs="仿宋_GB2312"/>
          <w:b w:val="0"/>
          <w:bCs w:val="0"/>
          <w:color w:val="auto"/>
          <w:sz w:val="32"/>
          <w:szCs w:val="32"/>
          <w:highlight w:val="none"/>
        </w:rPr>
        <w:t>、</w:t>
      </w:r>
      <w:r>
        <w:rPr>
          <w:rFonts w:ascii="仿宋_GB2312" w:hAnsi="仿宋_GB2312" w:eastAsia="仿宋_GB2312" w:cs="仿宋_GB2312"/>
          <w:b w:val="0"/>
          <w:bCs w:val="0"/>
          <w:color w:val="auto"/>
          <w:sz w:val="32"/>
          <w:szCs w:val="32"/>
          <w:highlight w:val="none"/>
        </w:rPr>
        <w:t>CSSCI</w:t>
      </w:r>
      <w:r>
        <w:rPr>
          <w:rFonts w:hint="eastAsia" w:ascii="仿宋_GB2312" w:hAnsi="仿宋_GB2312" w:eastAsia="仿宋_GB2312" w:cs="仿宋_GB2312"/>
          <w:b w:val="0"/>
          <w:bCs w:val="0"/>
          <w:color w:val="auto"/>
          <w:sz w:val="32"/>
          <w:szCs w:val="32"/>
          <w:highlight w:val="none"/>
        </w:rPr>
        <w:t>、北大中文核心、其他等；咨询报告等级包括：被《全国教育科学规划课题成果要报》编发，被省部级及以上党政机关或部属高校的内刊编发，被省部级及以上领导肯定性批示</w:t>
      </w:r>
      <w:r>
        <w:rPr>
          <w:rFonts w:ascii="仿宋_GB2312" w:hAnsi="仿宋_GB2312" w:eastAsia="仿宋_GB2312" w:cs="仿宋_GB2312"/>
          <w:b w:val="0"/>
          <w:bCs w:val="0"/>
          <w:color w:val="auto"/>
          <w:sz w:val="32"/>
          <w:szCs w:val="32"/>
          <w:highlight w:val="none"/>
        </w:rPr>
        <w:t>。</w:t>
      </w:r>
    </w:p>
    <w:p w14:paraId="1EE5B2D4">
      <w:pPr>
        <w:widowControl/>
        <w:ind w:firstLine="640" w:firstLineChars="200"/>
        <w:jc w:val="left"/>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——最终研究成果默认为研究总报告，其他成果均在预期成果填写。</w:t>
      </w:r>
    </w:p>
    <w:p w14:paraId="0D06F675">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18.经费预算填报有何要求？</w:t>
      </w:r>
    </w:p>
    <w:p w14:paraId="70EC69DE">
      <w:pPr>
        <w:widowControl/>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——申请人应按照《国家社会科学基金管理办法》和《国 </w:t>
      </w:r>
    </w:p>
    <w:p w14:paraId="6629D4E3">
      <w:pPr>
        <w:widowControl/>
        <w:jc w:val="left"/>
        <w:rPr>
          <w:rFonts w:hint="eastAsia"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家社会科学基金项目资金管理办法》（详见</w:t>
      </w:r>
      <w:r>
        <w:rPr>
          <w:rFonts w:hint="eastAsia" w:ascii="仿宋_GB2312" w:hAnsi="仿宋_GB2312" w:eastAsia="仿宋_GB2312" w:cs="仿宋_GB2312"/>
          <w:b w:val="0"/>
          <w:bCs w:val="0"/>
          <w:color w:val="auto"/>
          <w:sz w:val="32"/>
          <w:szCs w:val="32"/>
          <w:highlight w:val="none"/>
        </w:rPr>
        <w:t>我</w:t>
      </w:r>
      <w:r>
        <w:rPr>
          <w:rFonts w:ascii="仿宋_GB2312" w:hAnsi="仿宋_GB2312" w:eastAsia="仿宋_GB2312" w:cs="仿宋_GB2312"/>
          <w:b w:val="0"/>
          <w:bCs w:val="0"/>
          <w:color w:val="auto"/>
          <w:sz w:val="32"/>
          <w:szCs w:val="32"/>
          <w:highlight w:val="none"/>
        </w:rPr>
        <w:t>办网站）要求，根据实际需要编制科学合理的经费预算。</w:t>
      </w:r>
    </w:p>
    <w:p w14:paraId="732FAA33">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19.平台申报中文本的常见问题如何处理？</w:t>
      </w:r>
    </w:p>
    <w:p w14:paraId="4C9269BA">
      <w:pPr>
        <w:pStyle w:val="16"/>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——导出来的申请书和活页的命名可用自带命名或做任何命名都可以。评审时系统将会全部做匿名处理。</w:t>
      </w:r>
    </w:p>
    <w:p w14:paraId="2D9A53EA">
      <w:pPr>
        <w:pStyle w:val="16"/>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——申报文本（含签字页、盖章页等）需要全文扫描上传。扫描后，申请书上的水印变淡甚至看不太清楚，没有关系，保证申请书的内容与平台上一致即可。活页转换成PDF后的水印一定要比较清晰。</w:t>
      </w:r>
    </w:p>
    <w:p w14:paraId="26195A2A">
      <w:pPr>
        <w:pStyle w:val="16"/>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——成员为外单位的可以使用电子签名，不得代签。</w:t>
      </w:r>
    </w:p>
    <w:p w14:paraId="14F96451">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20.申报材料是否已经在网上顺利提交？</w:t>
      </w:r>
    </w:p>
    <w:p w14:paraId="23A2B306">
      <w:pPr>
        <w:widowControl/>
        <w:ind w:firstLine="640" w:firstLineChars="200"/>
        <w:jc w:val="left"/>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——申报材料全部填写好后，提示“暂存”状态的，请一定记得在截止日期</w:t>
      </w:r>
      <w:r>
        <w:rPr>
          <w:rFonts w:hint="eastAsia" w:ascii="仿宋_GB2312" w:hAnsi="Times New Roman" w:eastAsia="仿宋_GB2312" w:cs="宋体"/>
          <w:b w:val="0"/>
          <w:bCs w:val="0"/>
          <w:color w:val="auto"/>
          <w:sz w:val="32"/>
          <w:szCs w:val="32"/>
          <w:highlight w:val="none"/>
        </w:rPr>
        <w:t>2026年</w:t>
      </w:r>
      <w:r>
        <w:rPr>
          <w:rFonts w:hint="eastAsia" w:ascii="仿宋_GB2312" w:hAnsi="仿宋_GB2312" w:eastAsia="仿宋_GB2312" w:cs="仿宋_GB2312"/>
          <w:b w:val="0"/>
          <w:bCs w:val="0"/>
          <w:color w:val="auto"/>
          <w:sz w:val="32"/>
          <w:szCs w:val="32"/>
          <w:highlight w:val="none"/>
          <w:lang w:eastAsia="zh-CN"/>
        </w:rPr>
        <w:t>6月25日</w:t>
      </w:r>
      <w:r>
        <w:rPr>
          <w:rFonts w:hint="eastAsia" w:ascii="仿宋_GB2312" w:hAnsi="仿宋_GB2312" w:eastAsia="仿宋_GB2312" w:cs="仿宋_GB2312"/>
          <w:b w:val="0"/>
          <w:bCs w:val="0"/>
          <w:color w:val="auto"/>
          <w:sz w:val="32"/>
          <w:szCs w:val="32"/>
          <w:highlight w:val="none"/>
        </w:rPr>
        <w:t>之前点击“提交”按钮。</w:t>
      </w:r>
    </w:p>
    <w:p w14:paraId="532CB8A8">
      <w:pPr>
        <w:widowControl/>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——提交后状态变为“已提交，等待责任单位科研管理部门审核”状态的，非部委直属高校和直属单位、部省合建高校申请人请一定记得在截止日期</w:t>
      </w:r>
      <w:r>
        <w:rPr>
          <w:rFonts w:hint="eastAsia" w:ascii="仿宋_GB2312" w:hAnsi="Times New Roman" w:eastAsia="仿宋_GB2312" w:cs="宋体"/>
          <w:b w:val="0"/>
          <w:bCs w:val="0"/>
          <w:color w:val="auto"/>
          <w:sz w:val="32"/>
          <w:szCs w:val="32"/>
          <w:highlight w:val="none"/>
        </w:rPr>
        <w:t>2026年</w:t>
      </w:r>
      <w:r>
        <w:rPr>
          <w:rFonts w:hint="eastAsia" w:ascii="仿宋_GB2312" w:hAnsi="仿宋_GB2312" w:eastAsia="仿宋_GB2312" w:cs="仿宋_GB2312"/>
          <w:b w:val="0"/>
          <w:bCs w:val="0"/>
          <w:color w:val="auto"/>
          <w:sz w:val="32"/>
          <w:szCs w:val="32"/>
          <w:highlight w:val="none"/>
          <w:lang w:eastAsia="zh-CN"/>
        </w:rPr>
        <w:t>6月25日</w:t>
      </w:r>
      <w:r>
        <w:rPr>
          <w:rFonts w:hint="eastAsia" w:ascii="仿宋_GB2312" w:hAnsi="仿宋_GB2312" w:eastAsia="仿宋_GB2312" w:cs="仿宋_GB2312"/>
          <w:b w:val="0"/>
          <w:bCs w:val="0"/>
          <w:color w:val="auto"/>
          <w:sz w:val="32"/>
          <w:szCs w:val="32"/>
          <w:highlight w:val="none"/>
        </w:rPr>
        <w:t>17时之前联系本单位科研管理人员及时审核。注意本单位审核与提交的截止时间一致。</w:t>
      </w:r>
    </w:p>
    <w:p w14:paraId="38474832">
      <w:pPr>
        <w:widowControl/>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——因实施限额申报，部分二级管理单位要求申请人提交申报时间有所提前，请以各单位受理时间为准。</w:t>
      </w:r>
    </w:p>
    <w:p w14:paraId="23C6D865">
      <w:pPr>
        <w:widowControl/>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——二级管理单位（含各省级教育科学规划办、部委直属高校和直属单位、部省合建高校）科研管理部门的</w:t>
      </w:r>
      <w:r>
        <w:rPr>
          <w:rFonts w:hint="eastAsia" w:ascii="仿宋_GB2312" w:hAnsi="Times New Roman" w:eastAsia="仿宋_GB2312" w:cs="宋体"/>
          <w:b w:val="0"/>
          <w:bCs w:val="0"/>
          <w:color w:val="auto"/>
          <w:sz w:val="32"/>
          <w:szCs w:val="32"/>
          <w:highlight w:val="none"/>
        </w:rPr>
        <w:t>审核提交截止时间为2026年</w:t>
      </w:r>
      <w:r>
        <w:rPr>
          <w:rFonts w:hint="eastAsia" w:ascii="仿宋_GB2312" w:hAnsi="Times New Roman" w:eastAsia="仿宋_GB2312" w:cs="宋体"/>
          <w:b w:val="0"/>
          <w:bCs w:val="0"/>
          <w:color w:val="auto"/>
          <w:sz w:val="32"/>
          <w:szCs w:val="32"/>
          <w:highlight w:val="none"/>
          <w:lang w:eastAsia="zh-CN"/>
        </w:rPr>
        <w:t>7月3日</w:t>
      </w:r>
      <w:r>
        <w:rPr>
          <w:rFonts w:hint="eastAsia" w:ascii="仿宋_GB2312" w:hAnsi="Times New Roman" w:eastAsia="仿宋_GB2312" w:cs="宋体"/>
          <w:b w:val="0"/>
          <w:bCs w:val="0"/>
          <w:color w:val="auto"/>
          <w:sz w:val="32"/>
          <w:szCs w:val="32"/>
          <w:highlight w:val="none"/>
        </w:rPr>
        <w:t>17时。</w:t>
      </w:r>
    </w:p>
    <w:p w14:paraId="4BCDEA5B">
      <w:pPr>
        <w:widowControl/>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——申请人需于</w:t>
      </w:r>
      <w:r>
        <w:rPr>
          <w:rFonts w:hint="eastAsia" w:ascii="仿宋_GB2312" w:hAnsi="Times New Roman" w:eastAsia="仿宋_GB2312" w:cs="宋体"/>
          <w:b w:val="0"/>
          <w:bCs w:val="0"/>
          <w:color w:val="auto"/>
          <w:sz w:val="32"/>
          <w:szCs w:val="32"/>
          <w:highlight w:val="none"/>
        </w:rPr>
        <w:t>2026年</w:t>
      </w:r>
      <w:r>
        <w:rPr>
          <w:rFonts w:hint="eastAsia" w:ascii="仿宋_GB2312" w:hAnsi="仿宋_GB2312" w:eastAsia="仿宋_GB2312" w:cs="仿宋_GB2312"/>
          <w:b w:val="0"/>
          <w:bCs w:val="0"/>
          <w:color w:val="auto"/>
          <w:sz w:val="32"/>
          <w:szCs w:val="32"/>
          <w:highlight w:val="none"/>
          <w:lang w:eastAsia="zh-CN"/>
        </w:rPr>
        <w:t>6月25日</w:t>
      </w:r>
      <w:r>
        <w:rPr>
          <w:rFonts w:hint="eastAsia" w:ascii="仿宋_GB2312" w:hAnsi="仿宋_GB2312" w:eastAsia="仿宋_GB2312" w:cs="仿宋_GB2312"/>
          <w:b w:val="0"/>
          <w:bCs w:val="0"/>
          <w:color w:val="auto"/>
          <w:sz w:val="32"/>
          <w:szCs w:val="32"/>
          <w:highlight w:val="none"/>
        </w:rPr>
        <w:t>和</w:t>
      </w:r>
      <w:r>
        <w:rPr>
          <w:rFonts w:hint="eastAsia" w:ascii="仿宋_GB2312" w:hAnsi="仿宋_GB2312" w:eastAsia="仿宋_GB2312" w:cs="仿宋_GB2312"/>
          <w:b w:val="0"/>
          <w:bCs w:val="0"/>
          <w:color w:val="auto"/>
          <w:sz w:val="32"/>
          <w:szCs w:val="32"/>
          <w:highlight w:val="none"/>
          <w:lang w:eastAsia="zh-CN"/>
        </w:rPr>
        <w:t>7月3日</w:t>
      </w:r>
      <w:r>
        <w:rPr>
          <w:rFonts w:hint="eastAsia" w:ascii="仿宋_GB2312" w:hAnsi="仿宋_GB2312" w:eastAsia="仿宋_GB2312" w:cs="仿宋_GB2312"/>
          <w:b w:val="0"/>
          <w:bCs w:val="0"/>
          <w:color w:val="auto"/>
          <w:sz w:val="32"/>
          <w:szCs w:val="32"/>
          <w:highlight w:val="none"/>
        </w:rPr>
        <w:t>之前密切关注审核状态，若审核状态变为“退回修改”，需查看审核记录，按审核记录修改意见对涉及的页面内容、申请书、活页进行调整，并于</w:t>
      </w:r>
      <w:r>
        <w:rPr>
          <w:rFonts w:hint="eastAsia" w:ascii="仿宋_GB2312" w:hAnsi="Times New Roman" w:eastAsia="仿宋_GB2312" w:cs="宋体"/>
          <w:b w:val="0"/>
          <w:bCs w:val="0"/>
          <w:color w:val="auto"/>
          <w:sz w:val="32"/>
          <w:szCs w:val="32"/>
          <w:highlight w:val="none"/>
        </w:rPr>
        <w:t>2026年</w:t>
      </w:r>
      <w:r>
        <w:rPr>
          <w:rFonts w:hint="eastAsia" w:ascii="仿宋_GB2312" w:hAnsi="仿宋_GB2312" w:eastAsia="仿宋_GB2312" w:cs="仿宋_GB2312"/>
          <w:b w:val="0"/>
          <w:bCs w:val="0"/>
          <w:color w:val="auto"/>
          <w:sz w:val="32"/>
          <w:szCs w:val="32"/>
          <w:highlight w:val="none"/>
          <w:lang w:eastAsia="zh-CN"/>
        </w:rPr>
        <w:t>6月25日</w:t>
      </w:r>
      <w:r>
        <w:rPr>
          <w:rFonts w:hint="eastAsia" w:ascii="仿宋_GB2312" w:hAnsi="仿宋_GB2312" w:eastAsia="仿宋_GB2312" w:cs="仿宋_GB2312"/>
          <w:b w:val="0"/>
          <w:bCs w:val="0"/>
          <w:color w:val="auto"/>
          <w:sz w:val="32"/>
          <w:szCs w:val="32"/>
          <w:highlight w:val="none"/>
        </w:rPr>
        <w:t>和</w:t>
      </w:r>
      <w:r>
        <w:rPr>
          <w:rFonts w:hint="eastAsia" w:ascii="仿宋_GB2312" w:hAnsi="仿宋_GB2312" w:eastAsia="仿宋_GB2312" w:cs="仿宋_GB2312"/>
          <w:b w:val="0"/>
          <w:bCs w:val="0"/>
          <w:color w:val="auto"/>
          <w:sz w:val="32"/>
          <w:szCs w:val="32"/>
          <w:highlight w:val="none"/>
          <w:lang w:eastAsia="zh-CN"/>
        </w:rPr>
        <w:t>7月3日</w:t>
      </w:r>
      <w:r>
        <w:rPr>
          <w:rFonts w:hint="eastAsia" w:ascii="仿宋_GB2312" w:hAnsi="仿宋_GB2312" w:eastAsia="仿宋_GB2312" w:cs="仿宋_GB2312"/>
          <w:b w:val="0"/>
          <w:bCs w:val="0"/>
          <w:color w:val="auto"/>
          <w:sz w:val="32"/>
          <w:szCs w:val="32"/>
          <w:highlight w:val="none"/>
        </w:rPr>
        <w:t>15时之前重新上传申请书、活页并提交审核。审核期间不能新增申报材料。</w:t>
      </w:r>
    </w:p>
    <w:p w14:paraId="0DB3FD09">
      <w:pPr>
        <w:widowControl/>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——请严格按照以上时间要求开展申报和审核工作，因错过受理时间、未按要求操作系统造成的责任由相关人员自行承担。</w:t>
      </w:r>
    </w:p>
    <w:p w14:paraId="74C37D22">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21.各级管理部门在审核申报项目时重点审核哪些内容？</w:t>
      </w:r>
    </w:p>
    <w:p w14:paraId="09D86AAB">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级管理单位重点审核以下内容：（1）申请人所在单位是否符合申报范围规定；（2）填报的项目类别、学科门类及申请书其他内容是否齐全、正确、真实；（3）申请人本人是否符合申报条件，包括专业技术职务是否符合规定，申报青年项目的年龄是否超龄，申请人是否有在研的国家社会科学基金、国家自然科学基金项目、教育部人文社科项目及全国教育科学规划项目等；（4）申请人是否同时申报2个及以上项目；（5）项目组成员是否符合申报资格要求和限额要求；（6）《申请书》活页是否出现可能透露申请人相关信息的内容。</w:t>
      </w:r>
    </w:p>
    <w:p w14:paraId="25238B14">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——全规办完成资格终审后，对于不符合申报条件和要求的将一律予以撤销；对申请人停止下一年的申报资格；对其所在申报单位，将予以批评，并酌情减少下一年度本单位限额指标。</w:t>
      </w:r>
    </w:p>
    <w:p w14:paraId="2905D67C">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22.项目申报是否要交纸质版材料？</w:t>
      </w:r>
    </w:p>
    <w:p w14:paraId="6503BFEB">
      <w:pPr>
        <w:ind w:firstLine="640" w:firstLineChars="200"/>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——申报国家重大项目需于</w:t>
      </w:r>
      <w:r>
        <w:rPr>
          <w:rFonts w:hint="eastAsia" w:ascii="仿宋_GB2312" w:hAnsi="Times New Roman" w:eastAsia="仿宋_GB2312" w:cs="宋体"/>
          <w:b w:val="0"/>
          <w:bCs w:val="0"/>
          <w:color w:val="auto"/>
          <w:sz w:val="32"/>
          <w:szCs w:val="32"/>
          <w:highlight w:val="none"/>
        </w:rPr>
        <w:t>2026年</w:t>
      </w:r>
      <w:r>
        <w:rPr>
          <w:rFonts w:hint="eastAsia" w:ascii="仿宋_GB2312" w:hAnsi="仿宋_GB2312" w:eastAsia="仿宋_GB2312" w:cs="仿宋_GB2312"/>
          <w:b w:val="0"/>
          <w:bCs w:val="0"/>
          <w:color w:val="auto"/>
          <w:sz w:val="32"/>
          <w:szCs w:val="32"/>
          <w:highlight w:val="none"/>
        </w:rPr>
        <w:t>7月</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日之前给全规办报送加盖公章的纸质《投标书》。投标人须提交的3篇与申报选题研究领域相关的代表性成果如果是论文，可以排版在《投标书》中；如果是著作，需要同时寄送5本给我办。</w:t>
      </w:r>
    </w:p>
    <w:p w14:paraId="347E6F59">
      <w:pPr>
        <w:ind w:firstLine="640" w:firstLineChars="200"/>
        <w:rPr>
          <w:rFonts w:hint="eastAsia" w:ascii="仿宋_GB2312" w:eastAsia="仿宋_GB2312" w:cs="宋体"/>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——申报年度项目和专项项目无需寄送纸质版。</w:t>
      </w:r>
      <w:r>
        <w:rPr>
          <w:rFonts w:hint="eastAsia" w:ascii="仿宋_GB2312" w:eastAsia="仿宋_GB2312" w:cs="宋体"/>
          <w:b w:val="0"/>
          <w:bCs w:val="0"/>
          <w:color w:val="auto"/>
          <w:sz w:val="32"/>
          <w:szCs w:val="32"/>
          <w:highlight w:val="none"/>
        </w:rPr>
        <w:t>待立项公布后，请二级管理单位在1个月之内，在平台上下载所属立项项目（包括重大项目）的《申请书》（不需要《活页》），补全公章，将所有立项项目申请书按立项名单顺序扫描为一个PDF文档，并命名为“二级管理单位名称+2026年立项项目申请书（立项数量）”，上传至平台存档。</w:t>
      </w:r>
    </w:p>
    <w:p w14:paraId="1205C210">
      <w:pPr>
        <w:ind w:firstLine="640" w:firstLineChars="200"/>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23.问题咨询渠道有哪些？</w:t>
      </w:r>
    </w:p>
    <w:p w14:paraId="3BB765B2">
      <w:pPr>
        <w:ind w:firstLine="640" w:firstLineChars="200"/>
        <w:rPr>
          <w:rFonts w:hint="eastAsia" w:ascii="仿宋_GB2312" w:hAnsi="Times New Roman" w:eastAsia="仿宋_GB2312"/>
          <w:b w:val="0"/>
          <w:bCs w:val="0"/>
          <w:color w:val="auto"/>
          <w:sz w:val="32"/>
          <w:szCs w:val="32"/>
          <w:highlight w:val="none"/>
        </w:rPr>
      </w:pPr>
      <w:r>
        <w:rPr>
          <w:rFonts w:hint="eastAsia" w:ascii="仿宋_GB2312" w:eastAsia="仿宋_GB2312"/>
          <w:b w:val="0"/>
          <w:bCs w:val="0"/>
          <w:color w:val="auto"/>
          <w:sz w:val="32"/>
          <w:szCs w:val="32"/>
          <w:highlight w:val="none"/>
        </w:rPr>
        <w:t>——若有问题需咨询，请先查</w:t>
      </w:r>
      <w:r>
        <w:rPr>
          <w:rFonts w:hint="eastAsia" w:ascii="仿宋_GB2312" w:hAnsi="Times New Roman" w:eastAsia="仿宋_GB2312"/>
          <w:b w:val="0"/>
          <w:bCs w:val="0"/>
          <w:color w:val="auto"/>
          <w:sz w:val="32"/>
          <w:szCs w:val="32"/>
          <w:highlight w:val="none"/>
        </w:rPr>
        <w:t>看《2026年度全国教育科学规划各类项目申报常见问题答疑》和《</w:t>
      </w:r>
      <w:r>
        <w:rPr>
          <w:rFonts w:hint="eastAsia" w:ascii="仿宋_GB2312" w:hAnsi="Times New Roman" w:eastAsia="仿宋_GB2312"/>
          <w:b w:val="0"/>
          <w:bCs w:val="0"/>
          <w:color w:val="auto"/>
          <w:sz w:val="32"/>
          <w:szCs w:val="32"/>
          <w:highlight w:val="none"/>
        </w:rPr>
        <w:fldChar w:fldCharType="begin"/>
      </w:r>
      <w:r>
        <w:rPr>
          <w:rFonts w:hint="eastAsia" w:ascii="仿宋_GB2312" w:hAnsi="Times New Roman" w:eastAsia="仿宋_GB2312"/>
          <w:b w:val="0"/>
          <w:bCs w:val="0"/>
          <w:color w:val="auto"/>
          <w:sz w:val="32"/>
          <w:szCs w:val="32"/>
          <w:highlight w:val="none"/>
        </w:rPr>
        <w:instrText xml:space="preserve"> HYPERLINK "https://202.205.185.227/indexAction!do_downLoad.action?fId=ff8080818f527e3a018f5b2a02b21127" </w:instrText>
      </w:r>
      <w:r>
        <w:rPr>
          <w:rFonts w:hint="eastAsia" w:ascii="仿宋_GB2312" w:hAnsi="Times New Roman" w:eastAsia="仿宋_GB2312"/>
          <w:b w:val="0"/>
          <w:bCs w:val="0"/>
          <w:color w:val="auto"/>
          <w:sz w:val="32"/>
          <w:szCs w:val="32"/>
          <w:highlight w:val="none"/>
        </w:rPr>
        <w:fldChar w:fldCharType="separate"/>
      </w:r>
      <w:r>
        <w:rPr>
          <w:rFonts w:hint="eastAsia" w:ascii="仿宋_GB2312" w:hAnsi="Times New Roman" w:eastAsia="仿宋_GB2312"/>
          <w:b w:val="0"/>
          <w:bCs w:val="0"/>
          <w:color w:val="auto"/>
          <w:sz w:val="32"/>
          <w:szCs w:val="32"/>
          <w:highlight w:val="none"/>
        </w:rPr>
        <w:t>全国教育科学规划管理平台操作手册-其他类别项目申报</w:t>
      </w:r>
      <w:r>
        <w:rPr>
          <w:rFonts w:hint="eastAsia" w:ascii="仿宋_GB2312" w:hAnsi="Times New Roman" w:eastAsia="仿宋_GB2312"/>
          <w:b w:val="0"/>
          <w:bCs w:val="0"/>
          <w:color w:val="auto"/>
          <w:sz w:val="32"/>
          <w:szCs w:val="32"/>
          <w:highlight w:val="none"/>
        </w:rPr>
        <w:fldChar w:fldCharType="end"/>
      </w:r>
      <w:r>
        <w:rPr>
          <w:rFonts w:hint="eastAsia" w:ascii="仿宋_GB2312" w:hAnsi="Times New Roman" w:eastAsia="仿宋_GB2312"/>
          <w:b w:val="0"/>
          <w:bCs w:val="0"/>
          <w:color w:val="auto"/>
          <w:sz w:val="32"/>
          <w:szCs w:val="32"/>
          <w:highlight w:val="none"/>
        </w:rPr>
        <w:t>》。</w:t>
      </w:r>
    </w:p>
    <w:p w14:paraId="2B4F4576">
      <w:pPr>
        <w:wordWrap w:val="0"/>
        <w:ind w:firstLine="640" w:firstLineChars="200"/>
        <w:rPr>
          <w:rFonts w:ascii="仿宋_GB2312" w:hAnsi="仿宋_GB2312" w:eastAsia="仿宋_GB2312" w:cs="仿宋_GB2312"/>
          <w:b w:val="0"/>
          <w:bCs w:val="0"/>
          <w:color w:val="auto"/>
          <w:sz w:val="32"/>
          <w:szCs w:val="32"/>
          <w:highlight w:val="none"/>
        </w:rPr>
      </w:pPr>
      <w:r>
        <w:rPr>
          <w:rFonts w:hint="eastAsia" w:ascii="仿宋_GB2312" w:hAnsi="Times New Roman" w:eastAsia="仿宋_GB2312"/>
          <w:b w:val="0"/>
          <w:bCs w:val="0"/>
          <w:color w:val="auto"/>
          <w:sz w:val="32"/>
          <w:szCs w:val="32"/>
          <w:highlight w:val="none"/>
        </w:rPr>
        <w:t>——再有疑问，二级管理单位咨询全规办，地方高校及中小学请先咨询本省教育科学规划办（省级教育科学规划办电话请上管理平台的“通知公告”栏目查询：</w:t>
      </w:r>
      <w:r>
        <w:rPr>
          <w:rFonts w:hint="eastAsia" w:ascii="仿宋_GB2312" w:hAnsi="Times New Roman" w:eastAsia="仿宋_GB2312"/>
          <w:b w:val="0"/>
          <w:bCs w:val="0"/>
          <w:color w:val="auto"/>
          <w:sz w:val="28"/>
          <w:szCs w:val="28"/>
          <w:highlight w:val="none"/>
        </w:rPr>
        <w:t>https://202.205.185.227/indexAction!to_articleView.action?articleId=ff808081967674e40196769c404d00c7</w:t>
      </w:r>
      <w:r>
        <w:rPr>
          <w:rFonts w:hint="eastAsia" w:ascii="仿宋_GB2312" w:hAnsi="Times New Roman" w:eastAsia="仿宋_GB2312"/>
          <w:b w:val="0"/>
          <w:bCs w:val="0"/>
          <w:color w:val="auto"/>
          <w:sz w:val="32"/>
          <w:szCs w:val="32"/>
          <w:highlight w:val="none"/>
        </w:rPr>
        <w:t>）。</w:t>
      </w:r>
    </w:p>
    <w:p w14:paraId="0F64B0E4">
      <w:pPr>
        <w:ind w:firstLine="640" w:firstLineChars="200"/>
        <w:rPr>
          <w:rFonts w:hint="eastAsia"/>
          <w:b w:val="0"/>
          <w:bCs w:val="0"/>
          <w:color w:val="auto"/>
          <w:sz w:val="24"/>
          <w:szCs w:val="24"/>
          <w:highlight w:val="none"/>
        </w:rPr>
      </w:pPr>
      <w:r>
        <w:rPr>
          <w:rFonts w:hint="eastAsia" w:ascii="仿宋_GB2312" w:hAnsi="仿宋_GB2312" w:eastAsia="仿宋_GB2312" w:cs="仿宋_GB2312"/>
          <w:b w:val="0"/>
          <w:bCs w:val="0"/>
          <w:color w:val="auto"/>
          <w:sz w:val="32"/>
          <w:szCs w:val="32"/>
          <w:highlight w:val="none"/>
        </w:rPr>
        <w:t>——平台系统及技术问题，请咨询400-800-1636，电子信箱：support@e-plugger.com。</w:t>
      </w:r>
    </w:p>
    <w:p w14:paraId="6EFB5757">
      <w:pPr>
        <w:rPr>
          <w:b w:val="0"/>
          <w:bCs w:val="0"/>
          <w:color w:val="auto"/>
          <w:sz w:val="24"/>
          <w:szCs w:val="24"/>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27A838-AFC6-4B22-8F41-67EFB3BE39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方正小标宋_GBK"/>
    <w:panose1 w:val="03000509000000000000"/>
    <w:charset w:val="86"/>
    <w:family w:val="script"/>
    <w:pitch w:val="default"/>
    <w:sig w:usb0="00000001" w:usb1="080E0000" w:usb2="00000000" w:usb3="00000000" w:csb0="00040000" w:csb1="00000000"/>
    <w:embedRegular r:id="rId2" w:fontKey="{5A385707-D073-4F04-8BB5-1140E20D0D0B}"/>
  </w:font>
  <w:font w:name="仿宋_GB2312">
    <w:altName w:val="仿宋"/>
    <w:panose1 w:val="02010609030101010101"/>
    <w:charset w:val="86"/>
    <w:family w:val="modern"/>
    <w:pitch w:val="default"/>
    <w:sig w:usb0="00000001" w:usb1="080E0000" w:usb2="00000000" w:usb3="00000000" w:csb0="00040000" w:csb1="00000000"/>
    <w:embedRegular r:id="rId3" w:fontKey="{ABE47DD7-260A-4D9B-B3BA-2099FF2CBF83}"/>
  </w:font>
  <w:font w:name="WPSEMBED8">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999D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27CACC">
                          <w:pPr>
                            <w:pStyle w:val="4"/>
                            <w:rPr>
                              <w:rFonts w:ascii="Times New Roman" w:hAnsi="Times New Roman"/>
                            </w:rPr>
                          </w:pPr>
                          <w:r>
                            <w:rPr>
                              <w:rFonts w:ascii="Times New Roman" w:hAnsi="Times New Roman"/>
                            </w:rPr>
                            <w:t>—</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127CACC">
                    <w:pPr>
                      <w:pStyle w:val="4"/>
                      <w:rPr>
                        <w:rFonts w:ascii="Times New Roman" w:hAnsi="Times New Roman"/>
                      </w:rPr>
                    </w:pPr>
                    <w:r>
                      <w:rPr>
                        <w:rFonts w:ascii="Times New Roman" w:hAnsi="Times New Roman"/>
                      </w:rPr>
                      <w:t>—</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ZDI0ODAxODY5MzM4ZjBlMzc2OGZkZTYzMzNhMjEifQ=="/>
  </w:docVars>
  <w:rsids>
    <w:rsidRoot w:val="000D578D"/>
    <w:rsid w:val="00030574"/>
    <w:rsid w:val="00033236"/>
    <w:rsid w:val="0003631D"/>
    <w:rsid w:val="00037DFF"/>
    <w:rsid w:val="00053115"/>
    <w:rsid w:val="000568D4"/>
    <w:rsid w:val="000952A8"/>
    <w:rsid w:val="000A73A5"/>
    <w:rsid w:val="000D0400"/>
    <w:rsid w:val="000D578D"/>
    <w:rsid w:val="000D668A"/>
    <w:rsid w:val="000D7D20"/>
    <w:rsid w:val="000E41C4"/>
    <w:rsid w:val="000F2DCA"/>
    <w:rsid w:val="001165DC"/>
    <w:rsid w:val="00133DC4"/>
    <w:rsid w:val="00133EE2"/>
    <w:rsid w:val="00142ECF"/>
    <w:rsid w:val="00154D40"/>
    <w:rsid w:val="00162D7F"/>
    <w:rsid w:val="001762BC"/>
    <w:rsid w:val="00190C89"/>
    <w:rsid w:val="001950E5"/>
    <w:rsid w:val="001976FD"/>
    <w:rsid w:val="001A3292"/>
    <w:rsid w:val="001A4713"/>
    <w:rsid w:val="001C3858"/>
    <w:rsid w:val="001D1FB8"/>
    <w:rsid w:val="001D72FE"/>
    <w:rsid w:val="001F1BC5"/>
    <w:rsid w:val="001F7F55"/>
    <w:rsid w:val="00201AED"/>
    <w:rsid w:val="00205A0C"/>
    <w:rsid w:val="00221AB2"/>
    <w:rsid w:val="00232A2F"/>
    <w:rsid w:val="00240D39"/>
    <w:rsid w:val="002567CF"/>
    <w:rsid w:val="00260A83"/>
    <w:rsid w:val="00260FFA"/>
    <w:rsid w:val="00262574"/>
    <w:rsid w:val="002B4E47"/>
    <w:rsid w:val="00301AC8"/>
    <w:rsid w:val="003037C0"/>
    <w:rsid w:val="003104B3"/>
    <w:rsid w:val="00312B56"/>
    <w:rsid w:val="00353E31"/>
    <w:rsid w:val="00367758"/>
    <w:rsid w:val="00370821"/>
    <w:rsid w:val="00371320"/>
    <w:rsid w:val="00385596"/>
    <w:rsid w:val="0038796E"/>
    <w:rsid w:val="00394D81"/>
    <w:rsid w:val="00397B21"/>
    <w:rsid w:val="003A25B9"/>
    <w:rsid w:val="003A4F95"/>
    <w:rsid w:val="003A5188"/>
    <w:rsid w:val="003B1D71"/>
    <w:rsid w:val="003B3D4C"/>
    <w:rsid w:val="003C5783"/>
    <w:rsid w:val="003C76E7"/>
    <w:rsid w:val="003E250B"/>
    <w:rsid w:val="0042045C"/>
    <w:rsid w:val="00427B9D"/>
    <w:rsid w:val="0043334A"/>
    <w:rsid w:val="0045483C"/>
    <w:rsid w:val="00495766"/>
    <w:rsid w:val="004B69FD"/>
    <w:rsid w:val="004C0B4C"/>
    <w:rsid w:val="004D1EBC"/>
    <w:rsid w:val="004E6AC1"/>
    <w:rsid w:val="004F20DC"/>
    <w:rsid w:val="004F5103"/>
    <w:rsid w:val="0050225E"/>
    <w:rsid w:val="00513D0D"/>
    <w:rsid w:val="005275D2"/>
    <w:rsid w:val="005360DF"/>
    <w:rsid w:val="00537F0B"/>
    <w:rsid w:val="005415D9"/>
    <w:rsid w:val="005469FF"/>
    <w:rsid w:val="00554926"/>
    <w:rsid w:val="00554CEF"/>
    <w:rsid w:val="00556287"/>
    <w:rsid w:val="005562DD"/>
    <w:rsid w:val="005640B0"/>
    <w:rsid w:val="00566D3B"/>
    <w:rsid w:val="00573D11"/>
    <w:rsid w:val="0057401B"/>
    <w:rsid w:val="00592CE5"/>
    <w:rsid w:val="005A32E0"/>
    <w:rsid w:val="005B1316"/>
    <w:rsid w:val="005B7ED3"/>
    <w:rsid w:val="005C6E2A"/>
    <w:rsid w:val="005E078E"/>
    <w:rsid w:val="005F7FE3"/>
    <w:rsid w:val="00613C21"/>
    <w:rsid w:val="00627914"/>
    <w:rsid w:val="00653148"/>
    <w:rsid w:val="006762C2"/>
    <w:rsid w:val="0067639A"/>
    <w:rsid w:val="0068576B"/>
    <w:rsid w:val="00693EE5"/>
    <w:rsid w:val="0069487C"/>
    <w:rsid w:val="006A5DD4"/>
    <w:rsid w:val="006C2A6E"/>
    <w:rsid w:val="006E21A6"/>
    <w:rsid w:val="006E3E03"/>
    <w:rsid w:val="006F12D9"/>
    <w:rsid w:val="00710501"/>
    <w:rsid w:val="00710C7A"/>
    <w:rsid w:val="00715487"/>
    <w:rsid w:val="007277BE"/>
    <w:rsid w:val="00732078"/>
    <w:rsid w:val="00743325"/>
    <w:rsid w:val="007471BD"/>
    <w:rsid w:val="007544E9"/>
    <w:rsid w:val="00772945"/>
    <w:rsid w:val="00790AC8"/>
    <w:rsid w:val="007D12CA"/>
    <w:rsid w:val="007D6946"/>
    <w:rsid w:val="007E0BFF"/>
    <w:rsid w:val="007E1FDC"/>
    <w:rsid w:val="007E6BB1"/>
    <w:rsid w:val="00836C65"/>
    <w:rsid w:val="00837A17"/>
    <w:rsid w:val="00853729"/>
    <w:rsid w:val="00894D8F"/>
    <w:rsid w:val="008956A9"/>
    <w:rsid w:val="008A3CDE"/>
    <w:rsid w:val="008A45FE"/>
    <w:rsid w:val="008D313A"/>
    <w:rsid w:val="008E797B"/>
    <w:rsid w:val="008F16BF"/>
    <w:rsid w:val="0090024E"/>
    <w:rsid w:val="00900B24"/>
    <w:rsid w:val="009125F1"/>
    <w:rsid w:val="009224FE"/>
    <w:rsid w:val="00924E7C"/>
    <w:rsid w:val="0094024E"/>
    <w:rsid w:val="009446DC"/>
    <w:rsid w:val="0095192B"/>
    <w:rsid w:val="00953FA7"/>
    <w:rsid w:val="0096197D"/>
    <w:rsid w:val="0096629B"/>
    <w:rsid w:val="009666A3"/>
    <w:rsid w:val="009A072C"/>
    <w:rsid w:val="009A32BB"/>
    <w:rsid w:val="009B2230"/>
    <w:rsid w:val="009C0E1A"/>
    <w:rsid w:val="009C4044"/>
    <w:rsid w:val="00A010BF"/>
    <w:rsid w:val="00A03D36"/>
    <w:rsid w:val="00A1050A"/>
    <w:rsid w:val="00A2382B"/>
    <w:rsid w:val="00A316AD"/>
    <w:rsid w:val="00A3292F"/>
    <w:rsid w:val="00A333FD"/>
    <w:rsid w:val="00A40201"/>
    <w:rsid w:val="00A50917"/>
    <w:rsid w:val="00A51981"/>
    <w:rsid w:val="00A8523C"/>
    <w:rsid w:val="00A85CAA"/>
    <w:rsid w:val="00AA3A95"/>
    <w:rsid w:val="00AB4D26"/>
    <w:rsid w:val="00AD08C9"/>
    <w:rsid w:val="00AF63C5"/>
    <w:rsid w:val="00B00296"/>
    <w:rsid w:val="00B00A73"/>
    <w:rsid w:val="00B05CE1"/>
    <w:rsid w:val="00B33561"/>
    <w:rsid w:val="00B35DBD"/>
    <w:rsid w:val="00B42C74"/>
    <w:rsid w:val="00B551E9"/>
    <w:rsid w:val="00B67A20"/>
    <w:rsid w:val="00B75EDB"/>
    <w:rsid w:val="00B766F5"/>
    <w:rsid w:val="00B878C3"/>
    <w:rsid w:val="00B947E4"/>
    <w:rsid w:val="00BD0691"/>
    <w:rsid w:val="00BD21CF"/>
    <w:rsid w:val="00BD5A6B"/>
    <w:rsid w:val="00BF1C9D"/>
    <w:rsid w:val="00BF1DDE"/>
    <w:rsid w:val="00BF4191"/>
    <w:rsid w:val="00C00A3F"/>
    <w:rsid w:val="00C203B0"/>
    <w:rsid w:val="00C3483D"/>
    <w:rsid w:val="00C52663"/>
    <w:rsid w:val="00C62577"/>
    <w:rsid w:val="00C661E2"/>
    <w:rsid w:val="00C854A0"/>
    <w:rsid w:val="00C928A1"/>
    <w:rsid w:val="00CD53C9"/>
    <w:rsid w:val="00CF5F92"/>
    <w:rsid w:val="00D009AD"/>
    <w:rsid w:val="00D04E4B"/>
    <w:rsid w:val="00D074FB"/>
    <w:rsid w:val="00D22E4F"/>
    <w:rsid w:val="00D335DF"/>
    <w:rsid w:val="00D41685"/>
    <w:rsid w:val="00D437C5"/>
    <w:rsid w:val="00D47AAD"/>
    <w:rsid w:val="00D50DEA"/>
    <w:rsid w:val="00D8328F"/>
    <w:rsid w:val="00D9190F"/>
    <w:rsid w:val="00D91D24"/>
    <w:rsid w:val="00D92280"/>
    <w:rsid w:val="00D94D36"/>
    <w:rsid w:val="00D96D45"/>
    <w:rsid w:val="00DA17A4"/>
    <w:rsid w:val="00DA4465"/>
    <w:rsid w:val="00DC07F4"/>
    <w:rsid w:val="00DC7A4D"/>
    <w:rsid w:val="00DE1C91"/>
    <w:rsid w:val="00E04D6C"/>
    <w:rsid w:val="00E05456"/>
    <w:rsid w:val="00E14C68"/>
    <w:rsid w:val="00E17336"/>
    <w:rsid w:val="00E17744"/>
    <w:rsid w:val="00E22DFE"/>
    <w:rsid w:val="00E303E7"/>
    <w:rsid w:val="00E42066"/>
    <w:rsid w:val="00E60724"/>
    <w:rsid w:val="00E74678"/>
    <w:rsid w:val="00EB08C4"/>
    <w:rsid w:val="00EB4E26"/>
    <w:rsid w:val="00EB6E29"/>
    <w:rsid w:val="00EC3B72"/>
    <w:rsid w:val="00ED1286"/>
    <w:rsid w:val="00EE7E4D"/>
    <w:rsid w:val="00F031C9"/>
    <w:rsid w:val="00F20796"/>
    <w:rsid w:val="00F23819"/>
    <w:rsid w:val="00F32A72"/>
    <w:rsid w:val="00F521DA"/>
    <w:rsid w:val="00F6073D"/>
    <w:rsid w:val="00F67FA4"/>
    <w:rsid w:val="00FA013A"/>
    <w:rsid w:val="00FB5875"/>
    <w:rsid w:val="00FB7ECD"/>
    <w:rsid w:val="00FD60D9"/>
    <w:rsid w:val="00FD6A30"/>
    <w:rsid w:val="00FE5690"/>
    <w:rsid w:val="00FF275B"/>
    <w:rsid w:val="00FF37A9"/>
    <w:rsid w:val="01211B1D"/>
    <w:rsid w:val="012A6BDB"/>
    <w:rsid w:val="0159126E"/>
    <w:rsid w:val="018F2EE2"/>
    <w:rsid w:val="01A7278B"/>
    <w:rsid w:val="022278B2"/>
    <w:rsid w:val="02502671"/>
    <w:rsid w:val="026413BC"/>
    <w:rsid w:val="02816CCE"/>
    <w:rsid w:val="02912AF8"/>
    <w:rsid w:val="02A770B4"/>
    <w:rsid w:val="02B32C00"/>
    <w:rsid w:val="02C95F7F"/>
    <w:rsid w:val="03105C95"/>
    <w:rsid w:val="031E7C69"/>
    <w:rsid w:val="032B6D01"/>
    <w:rsid w:val="034B4BE6"/>
    <w:rsid w:val="03B46A51"/>
    <w:rsid w:val="03B95C7A"/>
    <w:rsid w:val="03FD5F08"/>
    <w:rsid w:val="04114082"/>
    <w:rsid w:val="044261BB"/>
    <w:rsid w:val="04974587"/>
    <w:rsid w:val="04D07A99"/>
    <w:rsid w:val="04E83035"/>
    <w:rsid w:val="05052B5C"/>
    <w:rsid w:val="050D2A9B"/>
    <w:rsid w:val="052F2A11"/>
    <w:rsid w:val="055B47FF"/>
    <w:rsid w:val="05A420D6"/>
    <w:rsid w:val="05A97560"/>
    <w:rsid w:val="05B9052D"/>
    <w:rsid w:val="05CC0260"/>
    <w:rsid w:val="05FB22B2"/>
    <w:rsid w:val="067601CC"/>
    <w:rsid w:val="06874699"/>
    <w:rsid w:val="06AB5652"/>
    <w:rsid w:val="06AB7F67"/>
    <w:rsid w:val="07300CC3"/>
    <w:rsid w:val="073B0F31"/>
    <w:rsid w:val="075C00C6"/>
    <w:rsid w:val="075C3866"/>
    <w:rsid w:val="07610E7C"/>
    <w:rsid w:val="07612C2A"/>
    <w:rsid w:val="076444C8"/>
    <w:rsid w:val="0770705A"/>
    <w:rsid w:val="07A5520D"/>
    <w:rsid w:val="07C66F31"/>
    <w:rsid w:val="07D93E14"/>
    <w:rsid w:val="083D5D6A"/>
    <w:rsid w:val="0889068B"/>
    <w:rsid w:val="088F1549"/>
    <w:rsid w:val="08E247FF"/>
    <w:rsid w:val="08F446CB"/>
    <w:rsid w:val="08FC70AE"/>
    <w:rsid w:val="0926412B"/>
    <w:rsid w:val="09C921F2"/>
    <w:rsid w:val="09DF42DA"/>
    <w:rsid w:val="0A0A1357"/>
    <w:rsid w:val="0A1421D6"/>
    <w:rsid w:val="0A180CDA"/>
    <w:rsid w:val="0A427110"/>
    <w:rsid w:val="0A8F226A"/>
    <w:rsid w:val="0AE918B4"/>
    <w:rsid w:val="0AF81B05"/>
    <w:rsid w:val="0B0264D2"/>
    <w:rsid w:val="0B19630D"/>
    <w:rsid w:val="0B1D155E"/>
    <w:rsid w:val="0B48482D"/>
    <w:rsid w:val="0B5051A1"/>
    <w:rsid w:val="0BDD7AC5"/>
    <w:rsid w:val="0BDF14B1"/>
    <w:rsid w:val="0BEA570D"/>
    <w:rsid w:val="0C072B9C"/>
    <w:rsid w:val="0C201306"/>
    <w:rsid w:val="0C322DE7"/>
    <w:rsid w:val="0C594245"/>
    <w:rsid w:val="0C7C2A8D"/>
    <w:rsid w:val="0C97456B"/>
    <w:rsid w:val="0CB22F9F"/>
    <w:rsid w:val="0D29090A"/>
    <w:rsid w:val="0D4D0A3C"/>
    <w:rsid w:val="0D5475E1"/>
    <w:rsid w:val="0E9E6512"/>
    <w:rsid w:val="0EC50100"/>
    <w:rsid w:val="0EEB72F3"/>
    <w:rsid w:val="0F67724C"/>
    <w:rsid w:val="0FD15B7E"/>
    <w:rsid w:val="105836A2"/>
    <w:rsid w:val="10612B58"/>
    <w:rsid w:val="107472AF"/>
    <w:rsid w:val="10865C7F"/>
    <w:rsid w:val="10880922"/>
    <w:rsid w:val="10AD0C8E"/>
    <w:rsid w:val="10EC5A95"/>
    <w:rsid w:val="11725E2C"/>
    <w:rsid w:val="118A0FD0"/>
    <w:rsid w:val="11972A03"/>
    <w:rsid w:val="119921B4"/>
    <w:rsid w:val="119F02CA"/>
    <w:rsid w:val="11B95145"/>
    <w:rsid w:val="11D50124"/>
    <w:rsid w:val="11FF31D2"/>
    <w:rsid w:val="12156F1B"/>
    <w:rsid w:val="122722C8"/>
    <w:rsid w:val="13076D7C"/>
    <w:rsid w:val="131462F7"/>
    <w:rsid w:val="137A00A2"/>
    <w:rsid w:val="13904FC3"/>
    <w:rsid w:val="1390790F"/>
    <w:rsid w:val="139C47A2"/>
    <w:rsid w:val="13B862C8"/>
    <w:rsid w:val="13D67070"/>
    <w:rsid w:val="14367145"/>
    <w:rsid w:val="14795A57"/>
    <w:rsid w:val="149A763F"/>
    <w:rsid w:val="14E7221A"/>
    <w:rsid w:val="156B4FD4"/>
    <w:rsid w:val="15A765F4"/>
    <w:rsid w:val="15D1541F"/>
    <w:rsid w:val="15EE2487"/>
    <w:rsid w:val="160B6B83"/>
    <w:rsid w:val="168263F6"/>
    <w:rsid w:val="168C1346"/>
    <w:rsid w:val="16B34B25"/>
    <w:rsid w:val="16B5089D"/>
    <w:rsid w:val="16CE0DD4"/>
    <w:rsid w:val="16FC64CC"/>
    <w:rsid w:val="17011D34"/>
    <w:rsid w:val="17242B35"/>
    <w:rsid w:val="1726179A"/>
    <w:rsid w:val="172D2B29"/>
    <w:rsid w:val="1731642A"/>
    <w:rsid w:val="1776627E"/>
    <w:rsid w:val="17D819FB"/>
    <w:rsid w:val="1815071A"/>
    <w:rsid w:val="185145F5"/>
    <w:rsid w:val="185D43EA"/>
    <w:rsid w:val="18664544"/>
    <w:rsid w:val="187B25BC"/>
    <w:rsid w:val="188A029C"/>
    <w:rsid w:val="18C94AD3"/>
    <w:rsid w:val="18CE20EA"/>
    <w:rsid w:val="194128BC"/>
    <w:rsid w:val="198A6011"/>
    <w:rsid w:val="19BE3B8A"/>
    <w:rsid w:val="19F33BB6"/>
    <w:rsid w:val="1A1678A4"/>
    <w:rsid w:val="1A27385F"/>
    <w:rsid w:val="1A442663"/>
    <w:rsid w:val="1A7A42D7"/>
    <w:rsid w:val="1A7C004F"/>
    <w:rsid w:val="1A916651"/>
    <w:rsid w:val="1ABC4F80"/>
    <w:rsid w:val="1AC90DBB"/>
    <w:rsid w:val="1AE1556C"/>
    <w:rsid w:val="1AF907A1"/>
    <w:rsid w:val="1B7A20B5"/>
    <w:rsid w:val="1BC670A8"/>
    <w:rsid w:val="1C6963B1"/>
    <w:rsid w:val="1CBD494F"/>
    <w:rsid w:val="1CC50941"/>
    <w:rsid w:val="1CDA2E0B"/>
    <w:rsid w:val="1CEF4F02"/>
    <w:rsid w:val="1D50131F"/>
    <w:rsid w:val="1D5232E9"/>
    <w:rsid w:val="1D58244D"/>
    <w:rsid w:val="1D5C7CC4"/>
    <w:rsid w:val="1D9751A0"/>
    <w:rsid w:val="1DD94093"/>
    <w:rsid w:val="1E1010AA"/>
    <w:rsid w:val="1E664593"/>
    <w:rsid w:val="1E827BFE"/>
    <w:rsid w:val="1EB12291"/>
    <w:rsid w:val="1EFB52BB"/>
    <w:rsid w:val="1EFD1033"/>
    <w:rsid w:val="1F176598"/>
    <w:rsid w:val="1F1A7E37"/>
    <w:rsid w:val="1F4C4878"/>
    <w:rsid w:val="1F7532BF"/>
    <w:rsid w:val="1F8B663F"/>
    <w:rsid w:val="1FA94D17"/>
    <w:rsid w:val="1FE16BA6"/>
    <w:rsid w:val="1FF97A4C"/>
    <w:rsid w:val="204C04C4"/>
    <w:rsid w:val="20521229"/>
    <w:rsid w:val="209634ED"/>
    <w:rsid w:val="20A0611A"/>
    <w:rsid w:val="20C24A5F"/>
    <w:rsid w:val="20C4005A"/>
    <w:rsid w:val="20D61B3B"/>
    <w:rsid w:val="20DF4E94"/>
    <w:rsid w:val="20F4410C"/>
    <w:rsid w:val="20FA3A7C"/>
    <w:rsid w:val="212E1845"/>
    <w:rsid w:val="21466CC1"/>
    <w:rsid w:val="21664DC0"/>
    <w:rsid w:val="21A0397E"/>
    <w:rsid w:val="21D267A7"/>
    <w:rsid w:val="220C2760"/>
    <w:rsid w:val="22435C64"/>
    <w:rsid w:val="225D11A6"/>
    <w:rsid w:val="229D0DC1"/>
    <w:rsid w:val="22C5630B"/>
    <w:rsid w:val="22E6364E"/>
    <w:rsid w:val="23000D80"/>
    <w:rsid w:val="233A2855"/>
    <w:rsid w:val="23797CE6"/>
    <w:rsid w:val="23A87B77"/>
    <w:rsid w:val="23A979DB"/>
    <w:rsid w:val="23E3559F"/>
    <w:rsid w:val="2414196A"/>
    <w:rsid w:val="245B15B4"/>
    <w:rsid w:val="24DC02E5"/>
    <w:rsid w:val="251F61A7"/>
    <w:rsid w:val="25255B79"/>
    <w:rsid w:val="254259F1"/>
    <w:rsid w:val="259B0D0C"/>
    <w:rsid w:val="25CE00A7"/>
    <w:rsid w:val="25D24FC7"/>
    <w:rsid w:val="25F8289A"/>
    <w:rsid w:val="262E41C8"/>
    <w:rsid w:val="26647BE9"/>
    <w:rsid w:val="26812549"/>
    <w:rsid w:val="26997893"/>
    <w:rsid w:val="26FC7E22"/>
    <w:rsid w:val="27035654"/>
    <w:rsid w:val="27223421"/>
    <w:rsid w:val="2753038A"/>
    <w:rsid w:val="276F2BF1"/>
    <w:rsid w:val="278247CB"/>
    <w:rsid w:val="27962024"/>
    <w:rsid w:val="27AF043B"/>
    <w:rsid w:val="27B23302"/>
    <w:rsid w:val="27EB411E"/>
    <w:rsid w:val="27FC080F"/>
    <w:rsid w:val="28076A6E"/>
    <w:rsid w:val="282A6930"/>
    <w:rsid w:val="285048C9"/>
    <w:rsid w:val="28664CE2"/>
    <w:rsid w:val="287560DE"/>
    <w:rsid w:val="289B1FE8"/>
    <w:rsid w:val="289C366A"/>
    <w:rsid w:val="289C7B0E"/>
    <w:rsid w:val="289F6AA7"/>
    <w:rsid w:val="28DF7FBB"/>
    <w:rsid w:val="294F2495"/>
    <w:rsid w:val="296248B4"/>
    <w:rsid w:val="297D524A"/>
    <w:rsid w:val="29C051DD"/>
    <w:rsid w:val="29F24B48"/>
    <w:rsid w:val="29FD638B"/>
    <w:rsid w:val="2A1C0F07"/>
    <w:rsid w:val="2A50295E"/>
    <w:rsid w:val="2A503B45"/>
    <w:rsid w:val="2A85336B"/>
    <w:rsid w:val="2A9951C0"/>
    <w:rsid w:val="2AA2341D"/>
    <w:rsid w:val="2AB31766"/>
    <w:rsid w:val="2AC1385C"/>
    <w:rsid w:val="2AF27EBA"/>
    <w:rsid w:val="2AF43C32"/>
    <w:rsid w:val="2B0100FD"/>
    <w:rsid w:val="2B262BFA"/>
    <w:rsid w:val="2B266B23"/>
    <w:rsid w:val="2B32641C"/>
    <w:rsid w:val="2B426ECF"/>
    <w:rsid w:val="2B45448D"/>
    <w:rsid w:val="2BB84C5F"/>
    <w:rsid w:val="2BEC4909"/>
    <w:rsid w:val="2C09501F"/>
    <w:rsid w:val="2C1D1E81"/>
    <w:rsid w:val="2C46226B"/>
    <w:rsid w:val="2C583D4C"/>
    <w:rsid w:val="2C751549"/>
    <w:rsid w:val="2C8114F5"/>
    <w:rsid w:val="2C916BA7"/>
    <w:rsid w:val="2C9A6113"/>
    <w:rsid w:val="2CDA5B54"/>
    <w:rsid w:val="2D1C121E"/>
    <w:rsid w:val="2D4F6F3A"/>
    <w:rsid w:val="2D6F66C1"/>
    <w:rsid w:val="2D806BDB"/>
    <w:rsid w:val="2DAA05D8"/>
    <w:rsid w:val="2E075A2A"/>
    <w:rsid w:val="2E161464"/>
    <w:rsid w:val="2E3C1B78"/>
    <w:rsid w:val="2E4C4BE3"/>
    <w:rsid w:val="2E6F28C9"/>
    <w:rsid w:val="2EB23BE8"/>
    <w:rsid w:val="2EC456C9"/>
    <w:rsid w:val="2EE6563F"/>
    <w:rsid w:val="2EEA0214"/>
    <w:rsid w:val="2F1D0AC1"/>
    <w:rsid w:val="2F347BE9"/>
    <w:rsid w:val="2F4405B8"/>
    <w:rsid w:val="2F5922B5"/>
    <w:rsid w:val="2F5C3B54"/>
    <w:rsid w:val="2F923A19"/>
    <w:rsid w:val="2FA06136"/>
    <w:rsid w:val="2FBC4699"/>
    <w:rsid w:val="2FE14059"/>
    <w:rsid w:val="30AD1D5B"/>
    <w:rsid w:val="30CE6A2C"/>
    <w:rsid w:val="30F93D50"/>
    <w:rsid w:val="31010E56"/>
    <w:rsid w:val="3139239E"/>
    <w:rsid w:val="313A7EC4"/>
    <w:rsid w:val="317E24A7"/>
    <w:rsid w:val="31BB1CA7"/>
    <w:rsid w:val="32204CC0"/>
    <w:rsid w:val="3223438B"/>
    <w:rsid w:val="32335040"/>
    <w:rsid w:val="323E37D8"/>
    <w:rsid w:val="327F64D7"/>
    <w:rsid w:val="32E4633A"/>
    <w:rsid w:val="332350B4"/>
    <w:rsid w:val="33242BDA"/>
    <w:rsid w:val="333730A2"/>
    <w:rsid w:val="33704071"/>
    <w:rsid w:val="33953AD8"/>
    <w:rsid w:val="33C6599E"/>
    <w:rsid w:val="33E024E6"/>
    <w:rsid w:val="340A0022"/>
    <w:rsid w:val="340C4376"/>
    <w:rsid w:val="341C3E30"/>
    <w:rsid w:val="342B3F89"/>
    <w:rsid w:val="34AE30A3"/>
    <w:rsid w:val="34C74165"/>
    <w:rsid w:val="34C93A39"/>
    <w:rsid w:val="34E42621"/>
    <w:rsid w:val="34F73CB8"/>
    <w:rsid w:val="34F767F8"/>
    <w:rsid w:val="353024AA"/>
    <w:rsid w:val="35335357"/>
    <w:rsid w:val="35657300"/>
    <w:rsid w:val="35845BB2"/>
    <w:rsid w:val="35E51D08"/>
    <w:rsid w:val="36032F7B"/>
    <w:rsid w:val="362F3A36"/>
    <w:rsid w:val="364517E5"/>
    <w:rsid w:val="365E28A7"/>
    <w:rsid w:val="36877708"/>
    <w:rsid w:val="36A4650C"/>
    <w:rsid w:val="36A92528"/>
    <w:rsid w:val="36C5397A"/>
    <w:rsid w:val="36D861B6"/>
    <w:rsid w:val="36E20DE2"/>
    <w:rsid w:val="371E44F4"/>
    <w:rsid w:val="37227431"/>
    <w:rsid w:val="373B0538"/>
    <w:rsid w:val="37660D5D"/>
    <w:rsid w:val="376D295E"/>
    <w:rsid w:val="376D2DA2"/>
    <w:rsid w:val="37C57441"/>
    <w:rsid w:val="38217065"/>
    <w:rsid w:val="3850392B"/>
    <w:rsid w:val="387104BC"/>
    <w:rsid w:val="38877E93"/>
    <w:rsid w:val="388D42A3"/>
    <w:rsid w:val="38B22A36"/>
    <w:rsid w:val="38F75AAD"/>
    <w:rsid w:val="392751D2"/>
    <w:rsid w:val="39897E4E"/>
    <w:rsid w:val="39A131D7"/>
    <w:rsid w:val="39C66C79"/>
    <w:rsid w:val="39DE11ED"/>
    <w:rsid w:val="3A4F0064"/>
    <w:rsid w:val="3A86417A"/>
    <w:rsid w:val="3B116419"/>
    <w:rsid w:val="3B1D4814"/>
    <w:rsid w:val="3B2F036E"/>
    <w:rsid w:val="3B745D7B"/>
    <w:rsid w:val="3BCF0F40"/>
    <w:rsid w:val="3BFF1CA5"/>
    <w:rsid w:val="3C0435A9"/>
    <w:rsid w:val="3C6B187A"/>
    <w:rsid w:val="3CAF36AA"/>
    <w:rsid w:val="3CAF5805"/>
    <w:rsid w:val="3D682A74"/>
    <w:rsid w:val="3DA9265A"/>
    <w:rsid w:val="3DEA67CE"/>
    <w:rsid w:val="3DF0662A"/>
    <w:rsid w:val="3E2C6DE7"/>
    <w:rsid w:val="3E491747"/>
    <w:rsid w:val="3E8B2434"/>
    <w:rsid w:val="3EB47567"/>
    <w:rsid w:val="3EB56DDC"/>
    <w:rsid w:val="3F4C14EF"/>
    <w:rsid w:val="3F52287D"/>
    <w:rsid w:val="3F5875F0"/>
    <w:rsid w:val="3F5B7B35"/>
    <w:rsid w:val="3FA64287"/>
    <w:rsid w:val="3FB3156E"/>
    <w:rsid w:val="3FE231CE"/>
    <w:rsid w:val="400B75FC"/>
    <w:rsid w:val="40326890"/>
    <w:rsid w:val="40491ED2"/>
    <w:rsid w:val="40610FCA"/>
    <w:rsid w:val="40811901"/>
    <w:rsid w:val="408A3A4E"/>
    <w:rsid w:val="409F7D44"/>
    <w:rsid w:val="40A77F66"/>
    <w:rsid w:val="40AD1C9A"/>
    <w:rsid w:val="40E439A9"/>
    <w:rsid w:val="41344930"/>
    <w:rsid w:val="41557947"/>
    <w:rsid w:val="41632C4E"/>
    <w:rsid w:val="41650F8E"/>
    <w:rsid w:val="41682D3C"/>
    <w:rsid w:val="416F2AB6"/>
    <w:rsid w:val="418F1B67"/>
    <w:rsid w:val="41A27AEC"/>
    <w:rsid w:val="41A53138"/>
    <w:rsid w:val="42154762"/>
    <w:rsid w:val="425F59DD"/>
    <w:rsid w:val="4262727B"/>
    <w:rsid w:val="42703746"/>
    <w:rsid w:val="428B1739"/>
    <w:rsid w:val="43192030"/>
    <w:rsid w:val="43374264"/>
    <w:rsid w:val="435941F1"/>
    <w:rsid w:val="43601A0D"/>
    <w:rsid w:val="43911BC6"/>
    <w:rsid w:val="43D43926"/>
    <w:rsid w:val="440F73C2"/>
    <w:rsid w:val="441A605F"/>
    <w:rsid w:val="449561F9"/>
    <w:rsid w:val="449851D6"/>
    <w:rsid w:val="44B10046"/>
    <w:rsid w:val="44B841EA"/>
    <w:rsid w:val="44D22496"/>
    <w:rsid w:val="44EB6D91"/>
    <w:rsid w:val="45344EFF"/>
    <w:rsid w:val="454F1EDE"/>
    <w:rsid w:val="45606E1B"/>
    <w:rsid w:val="4561639F"/>
    <w:rsid w:val="45CC6C8C"/>
    <w:rsid w:val="45F63CE4"/>
    <w:rsid w:val="45FE72BB"/>
    <w:rsid w:val="46AA65F3"/>
    <w:rsid w:val="46CB3641"/>
    <w:rsid w:val="46E110B6"/>
    <w:rsid w:val="46E93AC7"/>
    <w:rsid w:val="46F5246C"/>
    <w:rsid w:val="47031763"/>
    <w:rsid w:val="47103C04"/>
    <w:rsid w:val="4714323A"/>
    <w:rsid w:val="476955D4"/>
    <w:rsid w:val="4819662E"/>
    <w:rsid w:val="48390A7E"/>
    <w:rsid w:val="48641732"/>
    <w:rsid w:val="48895562"/>
    <w:rsid w:val="48CE566A"/>
    <w:rsid w:val="48E72288"/>
    <w:rsid w:val="495E1DF2"/>
    <w:rsid w:val="49940662"/>
    <w:rsid w:val="49ED0675"/>
    <w:rsid w:val="49FA5FEB"/>
    <w:rsid w:val="4A0550BC"/>
    <w:rsid w:val="4A0C0D60"/>
    <w:rsid w:val="4A4645C7"/>
    <w:rsid w:val="4A633B90"/>
    <w:rsid w:val="4A8561FD"/>
    <w:rsid w:val="4A9E0350"/>
    <w:rsid w:val="4AAF6DD6"/>
    <w:rsid w:val="4ADF53D0"/>
    <w:rsid w:val="4AE66C9B"/>
    <w:rsid w:val="4AF40C8C"/>
    <w:rsid w:val="4B3713A2"/>
    <w:rsid w:val="4B7122DD"/>
    <w:rsid w:val="4BCB3F3C"/>
    <w:rsid w:val="4BCE14DD"/>
    <w:rsid w:val="4BD50ABE"/>
    <w:rsid w:val="4C0A0767"/>
    <w:rsid w:val="4C453DCF"/>
    <w:rsid w:val="4C6F4A6E"/>
    <w:rsid w:val="4C9D15DC"/>
    <w:rsid w:val="4D3F5253"/>
    <w:rsid w:val="4D5532E6"/>
    <w:rsid w:val="4D6C2ED6"/>
    <w:rsid w:val="4D844549"/>
    <w:rsid w:val="4DB12905"/>
    <w:rsid w:val="4DD007DB"/>
    <w:rsid w:val="4E000207"/>
    <w:rsid w:val="4E17716C"/>
    <w:rsid w:val="4E2875CB"/>
    <w:rsid w:val="4E3B1BBC"/>
    <w:rsid w:val="4E492CF4"/>
    <w:rsid w:val="4EA330F5"/>
    <w:rsid w:val="4ECF03F7"/>
    <w:rsid w:val="4F7F146C"/>
    <w:rsid w:val="4FAB04B3"/>
    <w:rsid w:val="4FCE5F50"/>
    <w:rsid w:val="4FEE03A0"/>
    <w:rsid w:val="500E459E"/>
    <w:rsid w:val="502F0840"/>
    <w:rsid w:val="5039786D"/>
    <w:rsid w:val="50485D02"/>
    <w:rsid w:val="504D067C"/>
    <w:rsid w:val="50664020"/>
    <w:rsid w:val="50C23B31"/>
    <w:rsid w:val="50DC24A9"/>
    <w:rsid w:val="50F46A52"/>
    <w:rsid w:val="50FE0AB7"/>
    <w:rsid w:val="51087240"/>
    <w:rsid w:val="51894AB4"/>
    <w:rsid w:val="51C22A1A"/>
    <w:rsid w:val="51E90E1F"/>
    <w:rsid w:val="51F25BDA"/>
    <w:rsid w:val="5201260D"/>
    <w:rsid w:val="52344790"/>
    <w:rsid w:val="52636E23"/>
    <w:rsid w:val="52E84E13"/>
    <w:rsid w:val="52FA4256"/>
    <w:rsid w:val="52FB0DB8"/>
    <w:rsid w:val="530A53B1"/>
    <w:rsid w:val="53195734"/>
    <w:rsid w:val="533026AA"/>
    <w:rsid w:val="53456529"/>
    <w:rsid w:val="53C5766A"/>
    <w:rsid w:val="53FD5056"/>
    <w:rsid w:val="53FD5799"/>
    <w:rsid w:val="542252B6"/>
    <w:rsid w:val="546D3F89"/>
    <w:rsid w:val="54710266"/>
    <w:rsid w:val="549C400B"/>
    <w:rsid w:val="54D2203E"/>
    <w:rsid w:val="54D97871"/>
    <w:rsid w:val="54F5082C"/>
    <w:rsid w:val="55173EF5"/>
    <w:rsid w:val="555313D1"/>
    <w:rsid w:val="55907098"/>
    <w:rsid w:val="5594755F"/>
    <w:rsid w:val="560C4938"/>
    <w:rsid w:val="560E354A"/>
    <w:rsid w:val="565E627F"/>
    <w:rsid w:val="567D5FDA"/>
    <w:rsid w:val="57154464"/>
    <w:rsid w:val="572F0D1E"/>
    <w:rsid w:val="574714D9"/>
    <w:rsid w:val="57A14B99"/>
    <w:rsid w:val="57D90B8E"/>
    <w:rsid w:val="57D91936"/>
    <w:rsid w:val="57DD1426"/>
    <w:rsid w:val="57E427B4"/>
    <w:rsid w:val="585D2567"/>
    <w:rsid w:val="58715C5B"/>
    <w:rsid w:val="58807673"/>
    <w:rsid w:val="58AA4FDD"/>
    <w:rsid w:val="58B05BA4"/>
    <w:rsid w:val="58D63EF3"/>
    <w:rsid w:val="58EE31BF"/>
    <w:rsid w:val="598633F7"/>
    <w:rsid w:val="599C0E6D"/>
    <w:rsid w:val="59A10232"/>
    <w:rsid w:val="59A70592"/>
    <w:rsid w:val="59DF5872"/>
    <w:rsid w:val="59E51E95"/>
    <w:rsid w:val="59EA1396"/>
    <w:rsid w:val="59EE0C6F"/>
    <w:rsid w:val="59F44805"/>
    <w:rsid w:val="59F842F5"/>
    <w:rsid w:val="5A203D5A"/>
    <w:rsid w:val="5A2A46CB"/>
    <w:rsid w:val="5A405AC7"/>
    <w:rsid w:val="5A455061"/>
    <w:rsid w:val="5A7E4605"/>
    <w:rsid w:val="5B4F43E9"/>
    <w:rsid w:val="5BA53534"/>
    <w:rsid w:val="5BC87CF7"/>
    <w:rsid w:val="5BCA3A6F"/>
    <w:rsid w:val="5BE663CF"/>
    <w:rsid w:val="5C0E3323"/>
    <w:rsid w:val="5C163158"/>
    <w:rsid w:val="5C3D1576"/>
    <w:rsid w:val="5C56627C"/>
    <w:rsid w:val="5C6A7000"/>
    <w:rsid w:val="5C8E0F41"/>
    <w:rsid w:val="5C9347A9"/>
    <w:rsid w:val="5CC61241"/>
    <w:rsid w:val="5CFC0533"/>
    <w:rsid w:val="5D0D2487"/>
    <w:rsid w:val="5D156F6C"/>
    <w:rsid w:val="5D5C4B9B"/>
    <w:rsid w:val="5D8D39E8"/>
    <w:rsid w:val="5D9440E8"/>
    <w:rsid w:val="5DC646F8"/>
    <w:rsid w:val="5DFE5C52"/>
    <w:rsid w:val="5E1436C8"/>
    <w:rsid w:val="5E294DBD"/>
    <w:rsid w:val="5E466D34"/>
    <w:rsid w:val="5E5314E7"/>
    <w:rsid w:val="5E6737F7"/>
    <w:rsid w:val="5E7058AA"/>
    <w:rsid w:val="5E734892"/>
    <w:rsid w:val="5F076D88"/>
    <w:rsid w:val="5F34122D"/>
    <w:rsid w:val="5F48187B"/>
    <w:rsid w:val="5F5521EA"/>
    <w:rsid w:val="5F7679C4"/>
    <w:rsid w:val="5F802A46"/>
    <w:rsid w:val="5FC609F2"/>
    <w:rsid w:val="5FD6153C"/>
    <w:rsid w:val="60065292"/>
    <w:rsid w:val="60186E4B"/>
    <w:rsid w:val="602D6CC3"/>
    <w:rsid w:val="608726D2"/>
    <w:rsid w:val="608C39E9"/>
    <w:rsid w:val="608E1741"/>
    <w:rsid w:val="60E5134B"/>
    <w:rsid w:val="610653BD"/>
    <w:rsid w:val="61204131"/>
    <w:rsid w:val="61736957"/>
    <w:rsid w:val="619863BE"/>
    <w:rsid w:val="61A962B9"/>
    <w:rsid w:val="61ED12FA"/>
    <w:rsid w:val="62065379"/>
    <w:rsid w:val="621139B4"/>
    <w:rsid w:val="6232236E"/>
    <w:rsid w:val="629C61EA"/>
    <w:rsid w:val="62BA6341"/>
    <w:rsid w:val="62CC4571"/>
    <w:rsid w:val="631D08D3"/>
    <w:rsid w:val="634C3904"/>
    <w:rsid w:val="637A0055"/>
    <w:rsid w:val="639130C5"/>
    <w:rsid w:val="63B514A9"/>
    <w:rsid w:val="63CB3C77"/>
    <w:rsid w:val="63CD05A1"/>
    <w:rsid w:val="63D062E3"/>
    <w:rsid w:val="63D80CF3"/>
    <w:rsid w:val="63F20007"/>
    <w:rsid w:val="63FE1B1D"/>
    <w:rsid w:val="641E2BAA"/>
    <w:rsid w:val="641E704E"/>
    <w:rsid w:val="64467B2B"/>
    <w:rsid w:val="645363FB"/>
    <w:rsid w:val="64537DC2"/>
    <w:rsid w:val="64682077"/>
    <w:rsid w:val="64740A1C"/>
    <w:rsid w:val="64990483"/>
    <w:rsid w:val="64F102BF"/>
    <w:rsid w:val="65456463"/>
    <w:rsid w:val="6557369D"/>
    <w:rsid w:val="65DC0F6F"/>
    <w:rsid w:val="663A0B97"/>
    <w:rsid w:val="66415FBF"/>
    <w:rsid w:val="66555272"/>
    <w:rsid w:val="66C44D83"/>
    <w:rsid w:val="66E04A8F"/>
    <w:rsid w:val="66F978FF"/>
    <w:rsid w:val="678A1FBB"/>
    <w:rsid w:val="67A7735B"/>
    <w:rsid w:val="68295FC1"/>
    <w:rsid w:val="683010FE"/>
    <w:rsid w:val="68795218"/>
    <w:rsid w:val="689A52B4"/>
    <w:rsid w:val="68AA5354"/>
    <w:rsid w:val="68CB7079"/>
    <w:rsid w:val="68EA74FF"/>
    <w:rsid w:val="68F021D6"/>
    <w:rsid w:val="69020CEC"/>
    <w:rsid w:val="69EC374B"/>
    <w:rsid w:val="6A05762E"/>
    <w:rsid w:val="6A207A55"/>
    <w:rsid w:val="6A6A4BA1"/>
    <w:rsid w:val="6A9F413C"/>
    <w:rsid w:val="6AA302AD"/>
    <w:rsid w:val="6AA32632"/>
    <w:rsid w:val="6B0F149F"/>
    <w:rsid w:val="6B721A2E"/>
    <w:rsid w:val="6B9D4CFC"/>
    <w:rsid w:val="6C0528A2"/>
    <w:rsid w:val="6C3C2767"/>
    <w:rsid w:val="6C507FC1"/>
    <w:rsid w:val="6C553829"/>
    <w:rsid w:val="6C5850C7"/>
    <w:rsid w:val="6C663340"/>
    <w:rsid w:val="6C81017A"/>
    <w:rsid w:val="6C963F34"/>
    <w:rsid w:val="6CB167EE"/>
    <w:rsid w:val="6CB749A8"/>
    <w:rsid w:val="6CE0261F"/>
    <w:rsid w:val="6CE63F9D"/>
    <w:rsid w:val="6CF21078"/>
    <w:rsid w:val="6D155FF2"/>
    <w:rsid w:val="6D1A6A3D"/>
    <w:rsid w:val="6D4D5E31"/>
    <w:rsid w:val="6D633425"/>
    <w:rsid w:val="6D7257D6"/>
    <w:rsid w:val="6DBA72FD"/>
    <w:rsid w:val="6DD13AB1"/>
    <w:rsid w:val="6DF23C6E"/>
    <w:rsid w:val="6DF66946"/>
    <w:rsid w:val="6E3F653F"/>
    <w:rsid w:val="6E52741C"/>
    <w:rsid w:val="6E531FEA"/>
    <w:rsid w:val="6E6733A0"/>
    <w:rsid w:val="6E9C11AB"/>
    <w:rsid w:val="6EAB7730"/>
    <w:rsid w:val="6EAF6C69"/>
    <w:rsid w:val="6EC31116"/>
    <w:rsid w:val="6EE90259"/>
    <w:rsid w:val="6EED26D6"/>
    <w:rsid w:val="6F187B60"/>
    <w:rsid w:val="6F49453E"/>
    <w:rsid w:val="6FC52A74"/>
    <w:rsid w:val="6FDD6141"/>
    <w:rsid w:val="6FEC77B5"/>
    <w:rsid w:val="6FED5C73"/>
    <w:rsid w:val="700417EE"/>
    <w:rsid w:val="700A66D9"/>
    <w:rsid w:val="70385218"/>
    <w:rsid w:val="7046724A"/>
    <w:rsid w:val="704F058F"/>
    <w:rsid w:val="7064403B"/>
    <w:rsid w:val="706B361B"/>
    <w:rsid w:val="708E730A"/>
    <w:rsid w:val="70BA3C5B"/>
    <w:rsid w:val="70D25448"/>
    <w:rsid w:val="70FF5B11"/>
    <w:rsid w:val="714B7692"/>
    <w:rsid w:val="718D3887"/>
    <w:rsid w:val="71B0505E"/>
    <w:rsid w:val="71CB0748"/>
    <w:rsid w:val="72023B0B"/>
    <w:rsid w:val="72231CD3"/>
    <w:rsid w:val="722D1246"/>
    <w:rsid w:val="72325BB3"/>
    <w:rsid w:val="7278201F"/>
    <w:rsid w:val="727E6F0A"/>
    <w:rsid w:val="7285473C"/>
    <w:rsid w:val="731D16EF"/>
    <w:rsid w:val="7447614D"/>
    <w:rsid w:val="744D3038"/>
    <w:rsid w:val="74787D56"/>
    <w:rsid w:val="74AC023F"/>
    <w:rsid w:val="74DD0860"/>
    <w:rsid w:val="74DF6386"/>
    <w:rsid w:val="74FB0A91"/>
    <w:rsid w:val="751853F4"/>
    <w:rsid w:val="753C5586"/>
    <w:rsid w:val="7548139F"/>
    <w:rsid w:val="75585A73"/>
    <w:rsid w:val="755E6BBA"/>
    <w:rsid w:val="75742F72"/>
    <w:rsid w:val="75927120"/>
    <w:rsid w:val="75A1363B"/>
    <w:rsid w:val="75BC7538"/>
    <w:rsid w:val="7625601A"/>
    <w:rsid w:val="767C19B2"/>
    <w:rsid w:val="76C21ABB"/>
    <w:rsid w:val="76E761E8"/>
    <w:rsid w:val="76F06BDD"/>
    <w:rsid w:val="77036060"/>
    <w:rsid w:val="77075720"/>
    <w:rsid w:val="773802DA"/>
    <w:rsid w:val="774C0D01"/>
    <w:rsid w:val="77505319"/>
    <w:rsid w:val="77562203"/>
    <w:rsid w:val="77BE04D4"/>
    <w:rsid w:val="77E7267C"/>
    <w:rsid w:val="77F35CA4"/>
    <w:rsid w:val="78090090"/>
    <w:rsid w:val="78263E56"/>
    <w:rsid w:val="78A3200D"/>
    <w:rsid w:val="78F148D9"/>
    <w:rsid w:val="7940316B"/>
    <w:rsid w:val="796450AB"/>
    <w:rsid w:val="7975290A"/>
    <w:rsid w:val="79BA315A"/>
    <w:rsid w:val="79C67B14"/>
    <w:rsid w:val="79DA6E2C"/>
    <w:rsid w:val="79DF0BD6"/>
    <w:rsid w:val="7A0F3C33"/>
    <w:rsid w:val="7A41719B"/>
    <w:rsid w:val="7B615D46"/>
    <w:rsid w:val="7BBC0173"/>
    <w:rsid w:val="7BCC6F38"/>
    <w:rsid w:val="7BED75DA"/>
    <w:rsid w:val="7C152A14"/>
    <w:rsid w:val="7C413482"/>
    <w:rsid w:val="7C5B6663"/>
    <w:rsid w:val="7C6349C9"/>
    <w:rsid w:val="7CB73744"/>
    <w:rsid w:val="7CC52305"/>
    <w:rsid w:val="7CCC0C02"/>
    <w:rsid w:val="7CDF7005"/>
    <w:rsid w:val="7D1B0177"/>
    <w:rsid w:val="7D3604EC"/>
    <w:rsid w:val="7D385CC0"/>
    <w:rsid w:val="7D470F6C"/>
    <w:rsid w:val="7D4E40A8"/>
    <w:rsid w:val="7D545437"/>
    <w:rsid w:val="7D65766A"/>
    <w:rsid w:val="7DA45550"/>
    <w:rsid w:val="7DB06B11"/>
    <w:rsid w:val="7DB554DF"/>
    <w:rsid w:val="7DC450E8"/>
    <w:rsid w:val="7DDD542C"/>
    <w:rsid w:val="7E1322BB"/>
    <w:rsid w:val="7E69680B"/>
    <w:rsid w:val="7E933E58"/>
    <w:rsid w:val="7EC55F8A"/>
    <w:rsid w:val="7EE04A9D"/>
    <w:rsid w:val="7EF742CC"/>
    <w:rsid w:val="7F4B1859"/>
    <w:rsid w:val="7F6E35B7"/>
    <w:rsid w:val="7FE05A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ody Text"/>
    <w:basedOn w:val="1"/>
    <w:unhideWhenUsed/>
    <w:qFormat/>
    <w:uiPriority w:val="99"/>
    <w:pPr>
      <w:spacing w:after="120"/>
    </w:pPr>
  </w:style>
  <w:style w:type="paragraph" w:styleId="4">
    <w:name w:val="footer"/>
    <w:basedOn w:val="1"/>
    <w:unhideWhenUsed/>
    <w:uiPriority w:val="99"/>
    <w:pPr>
      <w:tabs>
        <w:tab w:val="center" w:pos="4153"/>
        <w:tab w:val="right" w:pos="8306"/>
      </w:tabs>
      <w:snapToGrid w:val="0"/>
      <w:jc w:val="left"/>
    </w:pPr>
    <w:rPr>
      <w:sz w:val="18"/>
    </w:rPr>
  </w:style>
  <w:style w:type="paragraph" w:styleId="5">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unhideWhenUsed/>
    <w:uiPriority w:val="99"/>
    <w:rPr>
      <w:b/>
      <w:bCs/>
    </w:rPr>
  </w:style>
  <w:style w:type="table" w:styleId="9">
    <w:name w:val="Table Grid"/>
    <w:basedOn w:val="8"/>
    <w:qFormat/>
    <w:uiPriority w:val="3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qFormat/>
    <w:uiPriority w:val="20"/>
    <w:rPr>
      <w:i/>
    </w:rPr>
  </w:style>
  <w:style w:type="character" w:styleId="12">
    <w:name w:val="Hyperlink"/>
    <w:unhideWhenUsed/>
    <w:qFormat/>
    <w:uiPriority w:val="99"/>
    <w:rPr>
      <w:color w:val="0000FF"/>
      <w:u w:val="single"/>
    </w:rPr>
  </w:style>
  <w:style w:type="character" w:styleId="13">
    <w:name w:val="annotation reference"/>
    <w:unhideWhenUsed/>
    <w:uiPriority w:val="99"/>
    <w:rPr>
      <w:sz w:val="21"/>
      <w:szCs w:val="21"/>
    </w:rPr>
  </w:style>
  <w:style w:type="character" w:customStyle="1" w:styleId="14">
    <w:name w:val="批注文字 字符"/>
    <w:link w:val="2"/>
    <w:uiPriority w:val="99"/>
    <w:rPr>
      <w:rFonts w:ascii="Calibri" w:hAnsi="Calibri"/>
      <w:kern w:val="2"/>
      <w:sz w:val="21"/>
      <w:szCs w:val="22"/>
    </w:rPr>
  </w:style>
  <w:style w:type="character" w:customStyle="1" w:styleId="15">
    <w:name w:val="批注主题 字符"/>
    <w:link w:val="7"/>
    <w:semiHidden/>
    <w:uiPriority w:val="99"/>
    <w:rPr>
      <w:rFonts w:ascii="Calibri" w:hAnsi="Calibri"/>
      <w:b/>
      <w:bCs/>
      <w:kern w:val="2"/>
      <w:sz w:val="21"/>
      <w:szCs w:val="22"/>
    </w:rPr>
  </w:style>
  <w:style w:type="paragraph" w:styleId="16">
    <w:name w:val="List Paragraph"/>
    <w:basedOn w:val="1"/>
    <w:qFormat/>
    <w:uiPriority w:val="34"/>
    <w:pPr>
      <w:ind w:firstLine="420" w:firstLineChars="200"/>
    </w:pPr>
  </w:style>
  <w:style w:type="paragraph" w:styleId="17">
    <w:name w:val=""/>
    <w:unhideWhenUsed/>
    <w:uiPriority w:val="99"/>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6024</Words>
  <Characters>6309</Characters>
  <Lines>186</Lines>
  <Paragraphs>130</Paragraphs>
  <TotalTime>1</TotalTime>
  <ScaleCrop>false</ScaleCrop>
  <LinksUpToDate>false</LinksUpToDate>
  <CharactersWithSpaces>6328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2026-05-22T11:40:00Z</dcterms:created>
  <dc:creator>丫头</dc:creator>
  <cp:lastModifiedBy>黄韬</cp:lastModifiedBy>
  <cp:lastPrinted>2026-05-12T06:45:00Z</cp:lastPrinted>
  <dcterms:modified xsi:type="dcterms:W3CDTF">2026-06-08T09:41:45Z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727DDD3BD7CB43AB84DF8EEDCD007C53_13</vt:lpwstr>
  </property>
  <property fmtid="{D5CDD505-2E9C-101B-9397-08002B2CF9AE}" pid="4" name="KSOTemplateDocerSaveRecord">
    <vt:lpwstr>eyJoZGlkIjoiMmRhOTQ1ODgwNGJlNDdhMWYyMzYwNTI2MDdmMmM4MWQiLCJ1c2VySWQiOiIzNTQyMjIwODIifQ==</vt:lpwstr>
  </property>
</Properties>
</file>