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7A80CB">
      <w:pPr>
        <w:jc w:val="left"/>
        <w:rPr>
          <w:rFonts w:hint="eastAsia" w:ascii="仿宋" w:hAnsi="仿宋" w:eastAsia="仿宋" w:cs="仿宋"/>
          <w:b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sz w:val="30"/>
          <w:szCs w:val="30"/>
          <w:lang w:eastAsia="zh-CN"/>
        </w:rPr>
        <w:t>附件</w:t>
      </w: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3：</w:t>
      </w:r>
    </w:p>
    <w:p w14:paraId="05490A31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数据采集重点事项提醒</w:t>
      </w:r>
    </w:p>
    <w:p w14:paraId="6608E449">
      <w:pPr>
        <w:rPr>
          <w:rFonts w:hint="eastAsia" w:ascii="黑体" w:hAnsi="黑体" w:eastAsia="黑体" w:cs="黑体"/>
          <w:color w:val="FF0000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FF0000"/>
          <w:sz w:val="28"/>
          <w:szCs w:val="32"/>
        </w:rPr>
        <w:t>登录网址：</w:t>
      </w:r>
      <w:r>
        <w:rPr>
          <w:rFonts w:hint="eastAsia" w:ascii="黑体" w:hAnsi="黑体" w:eastAsia="黑体" w:cs="黑体"/>
          <w:color w:val="FF0000"/>
          <w:sz w:val="28"/>
          <w:szCs w:val="32"/>
        </w:rPr>
        <w:fldChar w:fldCharType="begin"/>
      </w:r>
      <w:r>
        <w:rPr>
          <w:rFonts w:hint="eastAsia" w:ascii="黑体" w:hAnsi="黑体" w:eastAsia="黑体" w:cs="黑体"/>
          <w:color w:val="FF0000"/>
          <w:sz w:val="28"/>
          <w:szCs w:val="32"/>
        </w:rPr>
        <w:instrText xml:space="preserve"> HYPERLINK "http://gzzt.hnou.cn/#/home/index" </w:instrText>
      </w:r>
      <w:r>
        <w:rPr>
          <w:rFonts w:hint="eastAsia" w:ascii="黑体" w:hAnsi="黑体" w:eastAsia="黑体" w:cs="黑体"/>
          <w:color w:val="FF0000"/>
          <w:sz w:val="28"/>
          <w:szCs w:val="32"/>
        </w:rPr>
        <w:fldChar w:fldCharType="separate"/>
      </w:r>
      <w:r>
        <w:rPr>
          <w:rFonts w:hint="eastAsia" w:ascii="黑体" w:hAnsi="黑体" w:eastAsia="黑体" w:cs="黑体"/>
          <w:color w:val="FF0000"/>
          <w:sz w:val="28"/>
          <w:szCs w:val="32"/>
        </w:rPr>
        <w:t>http://gzzt.hnou.cn/#/home/index</w:t>
      </w:r>
      <w:r>
        <w:rPr>
          <w:rFonts w:hint="eastAsia" w:ascii="黑体" w:hAnsi="黑体" w:eastAsia="黑体" w:cs="黑体"/>
          <w:color w:val="FF0000"/>
          <w:sz w:val="28"/>
          <w:szCs w:val="32"/>
        </w:rPr>
        <w:fldChar w:fldCharType="end"/>
      </w:r>
      <w:r>
        <w:rPr>
          <w:rFonts w:hint="eastAsia" w:ascii="黑体" w:hAnsi="黑体" w:eastAsia="黑体" w:cs="黑体"/>
          <w:color w:val="FF0000"/>
          <w:sz w:val="28"/>
          <w:szCs w:val="32"/>
          <w:lang w:eastAsia="zh-CN"/>
        </w:rPr>
        <w:t>，</w:t>
      </w:r>
      <w:r>
        <w:rPr>
          <w:rFonts w:hint="eastAsia" w:ascii="黑体" w:hAnsi="黑体" w:eastAsia="黑体" w:cs="黑体"/>
          <w:color w:val="FF0000"/>
          <w:sz w:val="28"/>
          <w:szCs w:val="32"/>
        </w:rPr>
        <w:t>首次登陆</w:t>
      </w:r>
      <w:r>
        <w:rPr>
          <w:rFonts w:hint="eastAsia" w:ascii="黑体" w:hAnsi="黑体" w:eastAsia="黑体" w:cs="黑体"/>
          <w:color w:val="FF0000"/>
          <w:sz w:val="28"/>
          <w:szCs w:val="32"/>
          <w:lang w:eastAsia="zh-CN"/>
        </w:rPr>
        <w:t>账号为工号，</w:t>
      </w:r>
      <w:r>
        <w:rPr>
          <w:rFonts w:hint="eastAsia" w:ascii="黑体" w:hAnsi="黑体" w:eastAsia="黑体" w:cs="黑体"/>
          <w:color w:val="FF0000"/>
          <w:sz w:val="28"/>
          <w:szCs w:val="32"/>
        </w:rPr>
        <w:t>密码是</w:t>
      </w:r>
      <w:r>
        <w:rPr>
          <w:rFonts w:hint="eastAsia" w:ascii="黑体" w:hAnsi="黑体" w:eastAsia="黑体" w:cs="黑体"/>
          <w:color w:val="FF0000"/>
          <w:sz w:val="28"/>
          <w:szCs w:val="32"/>
          <w:lang w:val="en-US" w:eastAsia="zh-CN"/>
        </w:rPr>
        <w:t>Wy12598@</w:t>
      </w:r>
    </w:p>
    <w:p w14:paraId="5879FA4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、时间节点：采集时间范围是</w:t>
      </w:r>
      <w:r>
        <w:rPr>
          <w:sz w:val="28"/>
          <w:szCs w:val="28"/>
        </w:rPr>
        <w:t>202</w:t>
      </w:r>
      <w:r>
        <w:rPr>
          <w:rFonts w:hint="eastAsia"/>
          <w:sz w:val="28"/>
          <w:szCs w:val="28"/>
        </w:rPr>
        <w:t>3年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日至</w:t>
      </w:r>
      <w:r>
        <w:rPr>
          <w:sz w:val="28"/>
          <w:szCs w:val="28"/>
        </w:rPr>
        <w:t>202</w:t>
      </w:r>
      <w:r>
        <w:rPr>
          <w:rFonts w:hint="eastAsia"/>
          <w:sz w:val="28"/>
          <w:szCs w:val="28"/>
        </w:rPr>
        <w:t>4年</w:t>
      </w: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31</w:t>
      </w:r>
      <w:r>
        <w:rPr>
          <w:rFonts w:hint="eastAsia"/>
          <w:sz w:val="28"/>
          <w:szCs w:val="28"/>
        </w:rPr>
        <w:t>日，即</w:t>
      </w:r>
      <w:r>
        <w:rPr>
          <w:sz w:val="28"/>
          <w:szCs w:val="28"/>
        </w:rPr>
        <w:t>202</w:t>
      </w: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-202</w:t>
      </w:r>
      <w:r>
        <w:rPr>
          <w:rFonts w:hint="eastAsia"/>
          <w:sz w:val="28"/>
          <w:szCs w:val="28"/>
        </w:rPr>
        <w:t>4学年。财务数据为</w:t>
      </w:r>
      <w:r>
        <w:rPr>
          <w:sz w:val="28"/>
          <w:szCs w:val="28"/>
        </w:rPr>
        <w:t>202</w:t>
      </w:r>
      <w:r>
        <w:rPr>
          <w:rFonts w:hint="eastAsia"/>
          <w:sz w:val="28"/>
          <w:szCs w:val="28"/>
        </w:rPr>
        <w:t>3年自然年度。</w:t>
      </w:r>
    </w:p>
    <w:p w14:paraId="76F09A2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、名称和代码：所有名称和代码（如企业名称、姓名等）需写全称，且必须准确在各分表严格保持一致。</w:t>
      </w:r>
    </w:p>
    <w:p w14:paraId="6892685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、度量单位：关于数字字段，务必注意单位，如元、万元、人次等。</w:t>
      </w:r>
    </w:p>
    <w:p w14:paraId="474D282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  <w:lang w:eastAsia="zh-CN"/>
        </w:rPr>
        <w:t>源数据及基础</w:t>
      </w:r>
      <w:r>
        <w:rPr>
          <w:rFonts w:hint="eastAsia"/>
          <w:sz w:val="28"/>
          <w:szCs w:val="28"/>
        </w:rPr>
        <w:t>数据</w:t>
      </w:r>
      <w:r>
        <w:rPr>
          <w:rFonts w:hint="eastAsia"/>
          <w:sz w:val="28"/>
          <w:szCs w:val="28"/>
          <w:lang w:eastAsia="zh-CN"/>
        </w:rPr>
        <w:t>务必</w:t>
      </w:r>
      <w:r>
        <w:rPr>
          <w:rFonts w:hint="eastAsia"/>
          <w:sz w:val="28"/>
          <w:szCs w:val="28"/>
        </w:rPr>
        <w:t>在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日前完整、准确的完成采集。这是保证全校</w:t>
      </w:r>
      <w:r>
        <w:rPr>
          <w:rFonts w:hint="eastAsia"/>
          <w:sz w:val="28"/>
          <w:szCs w:val="28"/>
          <w:lang w:eastAsia="zh-CN"/>
        </w:rPr>
        <w:t>后续</w:t>
      </w:r>
      <w:r>
        <w:rPr>
          <w:rFonts w:hint="eastAsia"/>
          <w:sz w:val="28"/>
          <w:szCs w:val="28"/>
        </w:rPr>
        <w:t>整个数据采集任务完成的关键。</w:t>
      </w:r>
    </w:p>
    <w:p w14:paraId="08B3FA80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5、信息完整性：尽量完整，不能大量留白。</w:t>
      </w:r>
      <w:bookmarkStart w:id="0" w:name="_GoBack"/>
      <w:bookmarkEnd w:id="0"/>
    </w:p>
    <w:p w14:paraId="426E9D66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6、数据审核要严，核心数据审核要有敏感性。</w:t>
      </w:r>
    </w:p>
    <w:p w14:paraId="09B2F3EA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7、去年很多非强制校验规则，今年将改为强制校验。</w:t>
      </w:r>
    </w:p>
    <w:p w14:paraId="77CF1FDA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8、关于</w:t>
      </w:r>
      <w:r>
        <w:rPr>
          <w:b/>
          <w:bCs/>
          <w:sz w:val="28"/>
          <w:szCs w:val="28"/>
        </w:rPr>
        <w:t>6</w:t>
      </w:r>
      <w:r>
        <w:rPr>
          <w:rFonts w:hint="eastAsia"/>
          <w:b/>
          <w:bCs/>
          <w:sz w:val="28"/>
          <w:szCs w:val="28"/>
        </w:rPr>
        <w:t>项源头数据的关系说明：</w:t>
      </w:r>
    </w:p>
    <w:p w14:paraId="6809C9E5"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485775</wp:posOffset>
                </wp:positionH>
                <wp:positionV relativeFrom="paragraph">
                  <wp:posOffset>40005</wp:posOffset>
                </wp:positionV>
                <wp:extent cx="3733800" cy="2628900"/>
                <wp:effectExtent l="114300" t="38100" r="228600" b="95250"/>
                <wp:wrapNone/>
                <wp:docPr id="5" name="组合 143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33800" cy="2628900"/>
                          <a:chOff x="0" y="0"/>
                          <a:chExt cx="4419484" cy="2628314"/>
                        </a:xfrm>
                      </wpg:grpSpPr>
                      <wps:wsp>
                        <wps:cNvPr id="2" name="流程图: 过程 2"/>
                        <wps:cNvSpPr/>
                        <wps:spPr>
                          <a:xfrm>
                            <a:off x="1600936" y="0"/>
                            <a:ext cx="1217613" cy="380915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5CE7A7">
                              <w:pPr>
                                <w:pStyle w:val="5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hint="eastAsia" w:asciiTheme="minorHAnsi" w:eastAsiaTheme="minorEastAsia" w:cstheme="minorBidi"/>
                                  <w:color w:val="000000" w:themeColor="dark1"/>
                                  <w:kern w:val="24"/>
                                  <w:sz w:val="32"/>
                                  <w:szCs w:val="32"/>
                                  <w14:textFill>
                                    <w14:solidFill>
                                      <w14:schemeClr w14:val="dk1"/>
                                    </w14:solidFill>
                                  </w14:textFill>
                                </w:rPr>
                                <w:t>部门管理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3" name="流程图: 过程 3"/>
                        <wps:cNvSpPr/>
                        <wps:spPr>
                          <a:xfrm>
                            <a:off x="0" y="723739"/>
                            <a:ext cx="1219493" cy="380915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1A9D6D">
                              <w:pPr>
                                <w:pStyle w:val="5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hint="eastAsia" w:asciiTheme="minorHAnsi" w:eastAsiaTheme="minorEastAsia" w:cstheme="minorBidi"/>
                                  <w:color w:val="000000" w:themeColor="dark1"/>
                                  <w:kern w:val="24"/>
                                  <w:sz w:val="32"/>
                                  <w:szCs w:val="32"/>
                                  <w14:textFill>
                                    <w14:solidFill>
                                      <w14:schemeClr w14:val="dk1"/>
                                    </w14:solidFill>
                                  </w14:textFill>
                                </w:rPr>
                                <w:t>专业开设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4" name="流程图: 过程 4"/>
                        <wps:cNvSpPr/>
                        <wps:spPr>
                          <a:xfrm>
                            <a:off x="2514145" y="1485569"/>
                            <a:ext cx="1219493" cy="380915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88A0953">
                              <w:pPr>
                                <w:pStyle w:val="5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hint="eastAsia" w:asciiTheme="minorHAnsi" w:eastAsiaTheme="minorEastAsia" w:cstheme="minorBidi"/>
                                  <w:color w:val="000000" w:themeColor="dark1"/>
                                  <w:kern w:val="24"/>
                                  <w:sz w:val="32"/>
                                  <w:szCs w:val="32"/>
                                  <w14:textFill>
                                    <w14:solidFill>
                                      <w14:schemeClr w14:val="dk1"/>
                                    </w14:solidFill>
                                  </w14:textFill>
                                </w:rPr>
                                <w:t>在校生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6" name="流程图: 过程 6"/>
                        <wps:cNvSpPr/>
                        <wps:spPr>
                          <a:xfrm>
                            <a:off x="3199993" y="723739"/>
                            <a:ext cx="1219491" cy="380915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844E53">
                              <w:pPr>
                                <w:pStyle w:val="5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hint="eastAsia" w:asciiTheme="minorHAnsi" w:eastAsiaTheme="minorEastAsia" w:cstheme="minorBidi"/>
                                  <w:color w:val="000000" w:themeColor="dark1"/>
                                  <w:kern w:val="24"/>
                                  <w:sz w:val="32"/>
                                  <w:szCs w:val="32"/>
                                  <w14:textFill>
                                    <w14:solidFill>
                                      <w14:schemeClr w14:val="dk1"/>
                                    </w14:solidFill>
                                  </w14:textFill>
                                </w:rPr>
                                <w:t>校外兼职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7" name="流程图: 过程 7"/>
                        <wps:cNvSpPr/>
                        <wps:spPr>
                          <a:xfrm>
                            <a:off x="685847" y="1485569"/>
                            <a:ext cx="1219491" cy="380915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A7FFC5">
                              <w:pPr>
                                <w:pStyle w:val="5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hint="eastAsia" w:asciiTheme="minorHAnsi" w:eastAsiaTheme="minorEastAsia" w:cstheme="minorBidi"/>
                                  <w:color w:val="000000" w:themeColor="dark1"/>
                                  <w:kern w:val="24"/>
                                  <w:sz w:val="32"/>
                                  <w:szCs w:val="32"/>
                                  <w14:textFill>
                                    <w14:solidFill>
                                      <w14:schemeClr w14:val="dk1"/>
                                    </w14:solidFill>
                                  </w14:textFill>
                                </w:rPr>
                                <w:t>课程设置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8" name="流程图: 过程 8"/>
                        <wps:cNvSpPr/>
                        <wps:spPr>
                          <a:xfrm>
                            <a:off x="1600936" y="723739"/>
                            <a:ext cx="1217613" cy="380915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78C9ACF">
                              <w:pPr>
                                <w:pStyle w:val="5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hint="eastAsia" w:asciiTheme="minorHAnsi" w:eastAsiaTheme="minorEastAsia" w:cstheme="minorBidi"/>
                                  <w:color w:val="000000" w:themeColor="dark1"/>
                                  <w:kern w:val="24"/>
                                  <w:sz w:val="32"/>
                                  <w:szCs w:val="32"/>
                                  <w14:textFill>
                                    <w14:solidFill>
                                      <w14:schemeClr w14:val="dk1"/>
                                    </w14:solidFill>
                                  </w14:textFill>
                                </w:rPr>
                                <w:t>校内教师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9" name="流程图: 过程 9"/>
                        <wps:cNvSpPr/>
                        <wps:spPr>
                          <a:xfrm>
                            <a:off x="1600936" y="2247399"/>
                            <a:ext cx="1217613" cy="380915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E4C5C73">
                              <w:pPr>
                                <w:pStyle w:val="5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hint="eastAsia" w:asciiTheme="minorHAnsi" w:eastAsiaTheme="minorEastAsia" w:cstheme="minorBidi"/>
                                  <w:color w:val="000000" w:themeColor="dark1"/>
                                  <w:kern w:val="24"/>
                                  <w:sz w:val="32"/>
                                  <w:szCs w:val="32"/>
                                  <w14:textFill>
                                    <w14:solidFill>
                                      <w14:schemeClr w14:val="dk1"/>
                                    </w14:solidFill>
                                  </w14:textFill>
                                </w:rPr>
                                <w:t>企业数据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10" name="直接箭头连接符 10"/>
                        <wps:cNvCnPr>
                          <a:stCxn id="2" idx="2"/>
                          <a:endCxn id="3" idx="0"/>
                        </wps:cNvCnPr>
                        <wps:spPr>
                          <a:xfrm flipH="1">
                            <a:off x="608806" y="380915"/>
                            <a:ext cx="1600936" cy="342824"/>
                          </a:xfrm>
                          <a:prstGeom prst="straightConnector1">
                            <a:avLst/>
                          </a:prstGeom>
                          <a:ln w="19050"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直接箭头连接符 11"/>
                        <wps:cNvCnPr>
                          <a:stCxn id="2" idx="2"/>
                          <a:endCxn id="8" idx="0"/>
                        </wps:cNvCnPr>
                        <wps:spPr>
                          <a:xfrm>
                            <a:off x="2209742" y="380915"/>
                            <a:ext cx="0" cy="342824"/>
                          </a:xfrm>
                          <a:prstGeom prst="straightConnector1">
                            <a:avLst/>
                          </a:prstGeom>
                          <a:ln w="19050"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直接箭头连接符 12"/>
                        <wps:cNvCnPr>
                          <a:stCxn id="2" idx="2"/>
                        </wps:cNvCnPr>
                        <wps:spPr>
                          <a:xfrm>
                            <a:off x="2209742" y="380915"/>
                            <a:ext cx="1600936" cy="342824"/>
                          </a:xfrm>
                          <a:prstGeom prst="straightConnector1">
                            <a:avLst/>
                          </a:prstGeom>
                          <a:ln w="19050"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直接箭头连接符 13"/>
                        <wps:cNvCnPr>
                          <a:stCxn id="3" idx="2"/>
                          <a:endCxn id="7" idx="0"/>
                        </wps:cNvCnPr>
                        <wps:spPr>
                          <a:xfrm>
                            <a:off x="608806" y="1104654"/>
                            <a:ext cx="685847" cy="380915"/>
                          </a:xfrm>
                          <a:prstGeom prst="straightConnector1">
                            <a:avLst/>
                          </a:prstGeom>
                          <a:ln w="19050"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肘形连接符 14"/>
                        <wps:cNvCnPr>
                          <a:stCxn id="2" idx="1"/>
                          <a:endCxn id="7" idx="1"/>
                        </wps:cNvCnPr>
                        <wps:spPr>
                          <a:xfrm rot="10800000" flipV="1">
                            <a:off x="685847" y="190458"/>
                            <a:ext cx="915088" cy="1485569"/>
                          </a:xfrm>
                          <a:prstGeom prst="bentConnector3">
                            <a:avLst>
                              <a:gd name="adj1" fmla="val 187730"/>
                            </a:avLst>
                          </a:prstGeom>
                          <a:ln w="19050"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直接箭头连接符 15"/>
                        <wps:cNvCnPr>
                          <a:stCxn id="9" idx="0"/>
                          <a:endCxn id="7" idx="2"/>
                        </wps:cNvCnPr>
                        <wps:spPr>
                          <a:xfrm flipH="1" flipV="1">
                            <a:off x="1294654" y="1866484"/>
                            <a:ext cx="915088" cy="380915"/>
                          </a:xfrm>
                          <a:prstGeom prst="straightConnector1">
                            <a:avLst/>
                          </a:prstGeom>
                          <a:ln w="19050"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接箭头连接符 16"/>
                        <wps:cNvCnPr>
                          <a:stCxn id="9" idx="0"/>
                          <a:endCxn id="4" idx="2"/>
                        </wps:cNvCnPr>
                        <wps:spPr>
                          <a:xfrm flipV="1">
                            <a:off x="2209742" y="1866484"/>
                            <a:ext cx="915089" cy="380915"/>
                          </a:xfrm>
                          <a:prstGeom prst="straightConnector1">
                            <a:avLst/>
                          </a:prstGeom>
                          <a:ln w="19050"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肘形连接符 17"/>
                        <wps:cNvCnPr/>
                        <wps:spPr>
                          <a:xfrm flipV="1">
                            <a:off x="2818548" y="904673"/>
                            <a:ext cx="1600936" cy="1523660"/>
                          </a:xfrm>
                          <a:prstGeom prst="bentConnector3">
                            <a:avLst>
                              <a:gd name="adj1" fmla="val 114286"/>
                            </a:avLst>
                          </a:prstGeom>
                          <a:ln w="19050"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接箭头连接符 18"/>
                        <wps:cNvCnPr>
                          <a:stCxn id="3" idx="2"/>
                          <a:endCxn id="4" idx="0"/>
                        </wps:cNvCnPr>
                        <wps:spPr>
                          <a:xfrm>
                            <a:off x="608806" y="1104654"/>
                            <a:ext cx="2516025" cy="380915"/>
                          </a:xfrm>
                          <a:prstGeom prst="straightConnector1">
                            <a:avLst/>
                          </a:prstGeom>
                          <a:ln w="19050"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4352" o:spid="_x0000_s1026" o:spt="203" style="position:absolute;left:0pt;margin-left:38.25pt;margin-top:3.15pt;height:207pt;width:294pt;z-index:251659264;mso-width-relative:page;mso-height-relative:page;" coordsize="4419484,2628314" o:gfxdata="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">
                <o:lock v:ext="edit" aspectratio="f"/>
                <v:shape id="_x0000_s1026" o:spid="_x0000_s1026" o:spt="109" type="#_x0000_t109" style="position:absolute;left:1600936;top:0;height:380915;width:1217613;v-text-anchor:middle;" fillcolor="#A3C4FF [3216]" filled="t" stroked="t" coordsize="21600,21600" o:gfxdata="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WyVursAAADa&#10;AAAADwAAAAAAAAABACAAAAAiAAAAZHJzL2Rvd25yZXYueG1sUEsBAhQAFAAAAAgAh07iQDMvBZ47&#10;AAAAOQAAABAAAAAAAAAAAQAgAAAACgEAAGRycy9zaGFwZXhtbC54bWxQSwUGAAAAAAYABgBbAQAA&#10;tAMAAAAA&#10;">
                  <v:fill type="gradient" on="t" color2="#E5EEFF [3216]" colors="0f #A3C4FF;22938f #BFD5FF;65536f #E5EEFF" angle="180" focus="100%" focussize="0,0" rotate="t"/>
                  <v:stroke color="#4A7EBB [3204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  <v:textbox>
                    <w:txbxContent>
                      <w:p w14:paraId="085CE7A7">
                        <w:pPr>
                          <w:pStyle w:val="5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hint="eastAsia" w:asciiTheme="minorHAnsi" w:eastAsiaTheme="minorEastAsia" w:cstheme="minorBidi"/>
                            <w:color w:val="000000" w:themeColor="dark1"/>
                            <w:kern w:val="24"/>
                            <w:sz w:val="32"/>
                            <w:szCs w:val="32"/>
                            <w14:textFill>
                              <w14:solidFill>
                                <w14:schemeClr w14:val="dk1"/>
                              </w14:solidFill>
                            </w14:textFill>
                          </w:rPr>
                          <w:t>部门管理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0;top:723739;height:380915;width:1219493;v-text-anchor:middle;" fillcolor="#A3C4FF [3216]" filled="t" stroked="t" coordsize="21600,21600" o:gfxdata="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YgMCG8AAAA&#10;2gAAAA8AAAAAAAAAAQAgAAAAIgAAAGRycy9kb3ducmV2LnhtbFBLAQIUABQAAAAIAIdO4kAzLwWe&#10;OwAAADkAAAAQAAAAAAAAAAEAIAAAAAsBAABkcnMvc2hhcGV4bWwueG1sUEsFBgAAAAAGAAYAWwEA&#10;ALUDAAAAAA==&#10;">
                  <v:fill type="gradient" on="t" color2="#E5EEFF [3216]" colors="0f #A3C4FF;22938f #BFD5FF;65536f #E5EEFF" angle="180" focus="100%" focussize="0,0" rotate="t"/>
                  <v:stroke color="#4A7EBB [3204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  <v:textbox>
                    <w:txbxContent>
                      <w:p w14:paraId="4B1A9D6D">
                        <w:pPr>
                          <w:pStyle w:val="5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hint="eastAsia" w:asciiTheme="minorHAnsi" w:eastAsiaTheme="minorEastAsia" w:cstheme="minorBidi"/>
                            <w:color w:val="000000" w:themeColor="dark1"/>
                            <w:kern w:val="24"/>
                            <w:sz w:val="32"/>
                            <w:szCs w:val="32"/>
                            <w14:textFill>
                              <w14:solidFill>
                                <w14:schemeClr w14:val="dk1"/>
                              </w14:solidFill>
                            </w14:textFill>
                          </w:rPr>
                          <w:t>专业开设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514145;top:1485569;height:380915;width:1219493;v-text-anchor:middle;" fillcolor="#A3C4FF [3216]" filled="t" stroked="t" coordsize="21600,21600" o:gfxdata="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pyahVugAAANoA&#10;AAAPAAAAAAAAAAEAIAAAACIAAABkcnMvZG93bnJldi54bWxQSwECFAAUAAAACACHTuJAMy8FnjsA&#10;AAA5AAAAEAAAAAAAAAABACAAAAAJAQAAZHJzL3NoYXBleG1sLnhtbFBLBQYAAAAABgAGAFsBAACz&#10;AwAAAAA=&#10;">
                  <v:fill type="gradient" on="t" color2="#E5EEFF [3216]" colors="0f #A3C4FF;22938f #BFD5FF;65536f #E5EEFF" angle="180" focus="100%" focussize="0,0" rotate="t"/>
                  <v:stroke color="#4A7EBB [3204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  <v:textbox>
                    <w:txbxContent>
                      <w:p w14:paraId="388A0953">
                        <w:pPr>
                          <w:pStyle w:val="5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hint="eastAsia" w:asciiTheme="minorHAnsi" w:eastAsiaTheme="minorEastAsia" w:cstheme="minorBidi"/>
                            <w:color w:val="000000" w:themeColor="dark1"/>
                            <w:kern w:val="24"/>
                            <w:sz w:val="32"/>
                            <w:szCs w:val="32"/>
                            <w14:textFill>
                              <w14:solidFill>
                                <w14:schemeClr w14:val="dk1"/>
                              </w14:solidFill>
                            </w14:textFill>
                          </w:rPr>
                          <w:t>在校生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3199993;top:723739;height:380915;width:1219491;v-text-anchor:middle;" fillcolor="#A3C4FF [3216]" filled="t" stroked="t" coordsize="21600,21600" o:gfxdata="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leTubsAAADa&#10;AAAADwAAAAAAAAABACAAAAAiAAAAZHJzL2Rvd25yZXYueG1sUEsBAhQAFAAAAAgAh07iQDMvBZ47&#10;AAAAOQAAABAAAAAAAAAAAQAgAAAACgEAAGRycy9zaGFwZXhtbC54bWxQSwUGAAAAAAYABgBbAQAA&#10;tAMAAAAA&#10;">
                  <v:fill type="gradient" on="t" color2="#E5EEFF [3216]" colors="0f #A3C4FF;22938f #BFD5FF;65536f #E5EEFF" angle="180" focus="100%" focussize="0,0" rotate="t"/>
                  <v:stroke color="#4A7EBB [3204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  <v:textbox>
                    <w:txbxContent>
                      <w:p w14:paraId="62844E53">
                        <w:pPr>
                          <w:pStyle w:val="5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hint="eastAsia" w:asciiTheme="minorHAnsi" w:eastAsiaTheme="minorEastAsia" w:cstheme="minorBidi"/>
                            <w:color w:val="000000" w:themeColor="dark1"/>
                            <w:kern w:val="24"/>
                            <w:sz w:val="32"/>
                            <w:szCs w:val="32"/>
                            <w14:textFill>
                              <w14:solidFill>
                                <w14:schemeClr w14:val="dk1"/>
                              </w14:solidFill>
                            </w14:textFill>
                          </w:rPr>
                          <w:t>校外兼职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685847;top:1485569;height:380915;width:1219491;v-text-anchor:middle;" fillcolor="#A3C4FF [3216]" filled="t" stroked="t" coordsize="21600,21600" o:gfxdata="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GzYivQAA&#10;ANoAAAAPAAAAAAAAAAEAIAAAACIAAABkcnMvZG93bnJldi54bWxQSwECFAAUAAAACACHTuJAMy8F&#10;njsAAAA5AAAAEAAAAAAAAAABACAAAAAMAQAAZHJzL3NoYXBleG1sLnhtbFBLBQYAAAAABgAGAFsB&#10;AAC2AwAAAAA=&#10;">
                  <v:fill type="gradient" on="t" color2="#E5EEFF [3216]" colors="0f #A3C4FF;22938f #BFD5FF;65536f #E5EEFF" angle="180" focus="100%" focussize="0,0" rotate="t"/>
                  <v:stroke color="#4A7EBB [3204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  <v:textbox>
                    <w:txbxContent>
                      <w:p w14:paraId="37A7FFC5">
                        <w:pPr>
                          <w:pStyle w:val="5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hint="eastAsia" w:asciiTheme="minorHAnsi" w:eastAsiaTheme="minorEastAsia" w:cstheme="minorBidi"/>
                            <w:color w:val="000000" w:themeColor="dark1"/>
                            <w:kern w:val="24"/>
                            <w:sz w:val="32"/>
                            <w:szCs w:val="32"/>
                            <w14:textFill>
                              <w14:solidFill>
                                <w14:schemeClr w14:val="dk1"/>
                              </w14:solidFill>
                            </w14:textFill>
                          </w:rPr>
                          <w:t>课程设置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1600936;top:723739;height:380915;width:1217613;v-text-anchor:middle;" fillcolor="#A3C4FF [3216]" filled="t" stroked="t" coordsize="21600,21600" o:gfxdata="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KISiULUAAADaAAAADwAA&#10;AAAAAAABACAAAAAiAAAAZHJzL2Rvd25yZXYueG1sUEsBAhQAFAAAAAgAh07iQDMvBZ47AAAAOQAA&#10;ABAAAAAAAAAAAQAgAAAABAEAAGRycy9zaGFwZXhtbC54bWxQSwUGAAAAAAYABgBbAQAArgMAAAAA&#10;">
                  <v:fill type="gradient" on="t" color2="#E5EEFF [3216]" colors="0f #A3C4FF;22938f #BFD5FF;65536f #E5EEFF" angle="180" focus="100%" focussize="0,0" rotate="t"/>
                  <v:stroke color="#4A7EBB [3204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  <v:textbox>
                    <w:txbxContent>
                      <w:p w14:paraId="078C9ACF">
                        <w:pPr>
                          <w:pStyle w:val="5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hint="eastAsia" w:asciiTheme="minorHAnsi" w:eastAsiaTheme="minorEastAsia" w:cstheme="minorBidi"/>
                            <w:color w:val="000000" w:themeColor="dark1"/>
                            <w:kern w:val="24"/>
                            <w:sz w:val="32"/>
                            <w:szCs w:val="32"/>
                            <w14:textFill>
                              <w14:solidFill>
                                <w14:schemeClr w14:val="dk1"/>
                              </w14:solidFill>
                            </w14:textFill>
                          </w:rPr>
                          <w:t>校内教师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1600936;top:2247399;height:380915;width:1217613;v-text-anchor:middle;" fillcolor="#A3C4FF [3216]" filled="t" stroked="t" coordsize="21600,21600" o:gfxdata="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yAfLvQAA&#10;ANoAAAAPAAAAAAAAAAEAIAAAACIAAABkcnMvZG93bnJldi54bWxQSwECFAAUAAAACACHTuJAMy8F&#10;njsAAAA5AAAAEAAAAAAAAAABACAAAAAMAQAAZHJzL3NoYXBleG1sLnhtbFBLBQYAAAAABgAGAFsB&#10;AAC2AwAAAAA=&#10;">
                  <v:fill type="gradient" on="t" color2="#E5EEFF [3216]" colors="0f #A3C4FF;22938f #BFD5FF;65536f #E5EEFF" angle="180" focus="100%" focussize="0,0" rotate="t"/>
                  <v:stroke color="#4A7EBB [3204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  <v:textbox>
                    <w:txbxContent>
                      <w:p w14:paraId="2E4C5C73">
                        <w:pPr>
                          <w:pStyle w:val="5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hint="eastAsia" w:asciiTheme="minorHAnsi" w:eastAsiaTheme="minorEastAsia" w:cstheme="minorBidi"/>
                            <w:color w:val="000000" w:themeColor="dark1"/>
                            <w:kern w:val="24"/>
                            <w:sz w:val="32"/>
                            <w:szCs w:val="32"/>
                            <w14:textFill>
                              <w14:solidFill>
                                <w14:schemeClr w14:val="dk1"/>
                              </w14:solidFill>
                            </w14:textFill>
                          </w:rPr>
                          <w:t>企业数据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608806;top:380915;flip:x;height:342824;width:1600936;" filled="f" stroked="t" coordsize="21600,21600" o:gfxdata="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8V8w7sAAADb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4A7EBB [3204]" joinstyle="round" endarrow="open"/>
                  <v:imagedata o:title=""/>
                  <o:lock v:ext="edit" aspectratio="f"/>
                </v:shape>
                <v:shape id="_x0000_s1026" o:spid="_x0000_s1026" o:spt="32" type="#_x0000_t32" style="position:absolute;left:2209742;top:380915;height:342824;width:0;" filled="f" stroked="t" coordsize="21600,21600" o:gfxdata="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8d925ugAAANs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4A7EBB [3204]" joinstyle="round" endarrow="open"/>
                  <v:imagedata o:title=""/>
                  <o:lock v:ext="edit" aspectratio="f"/>
                </v:shape>
                <v:shape id="_x0000_s1026" o:spid="_x0000_s1026" o:spt="32" type="#_x0000_t32" style="position:absolute;left:2209742;top:380915;height:342824;width:1600936;" filled="f" stroked="t" coordsize="21600,21600" o:gfxdata="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pUPOugAAANs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4A7EBB [3204]" joinstyle="round" endarrow="open"/>
                  <v:imagedata o:title=""/>
                  <o:lock v:ext="edit" aspectratio="f"/>
                </v:shape>
                <v:shape id="_x0000_s1026" o:spid="_x0000_s1026" o:spt="32" type="#_x0000_t32" style="position:absolute;left:608806;top:1104654;height:380915;width:685847;" filled="f" stroked="t" coordsize="21600,21600" o:gfxdata="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+nmVbsAAADb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4A7EBB [3204]" joinstyle="round" endarrow="open"/>
                  <v:imagedata o:title=""/>
                  <o:lock v:ext="edit" aspectratio="f"/>
                </v:shape>
                <v:shape id="_x0000_s1026" o:spid="_x0000_s1026" o:spt="34" type="#_x0000_t34" style="position:absolute;left:685847;top:190458;flip:y;height:1485569;width:915088;rotation:11796480f;" filled="f" stroked="t" coordsize="21600,21600" o:gfxdata="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h2bJugAAANsA&#10;AAAPAAAAAAAAAAEAIAAAACIAAABkcnMvZG93bnJldi54bWxQSwECFAAUAAAACACHTuJAMy8FnjsA&#10;AAA5AAAAEAAAAAAAAAABACAAAAAJAQAAZHJzL3NoYXBleG1sLnhtbFBLBQYAAAAABgAGAFsBAACz&#10;AwAAAAA=&#10;" adj="40550">
                  <v:fill on="f" focussize="0,0"/>
                  <v:stroke weight="1.5pt" color="#4A7EBB [3204]" joinstyle="round" endarrow="open"/>
                  <v:imagedata o:title=""/>
                  <o:lock v:ext="edit" aspectratio="f"/>
                </v:shape>
                <v:shape id="_x0000_s1026" o:spid="_x0000_s1026" o:spt="32" type="#_x0000_t32" style="position:absolute;left:1294654;top:1866484;flip:x y;height:380915;width:915088;" filled="f" stroked="t" coordsize="21600,21600" o:gfxdata="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4V09DugAAANs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4A7EBB [3204]" joinstyle="round" endarrow="open"/>
                  <v:imagedata o:title=""/>
                  <o:lock v:ext="edit" aspectratio="f"/>
                </v:shape>
                <v:shape id="_x0000_s1026" o:spid="_x0000_s1026" o:spt="32" type="#_x0000_t32" style="position:absolute;left:2209742;top:1866484;flip:y;height:380915;width:915089;" filled="f" stroked="t" coordsize="21600,21600" o:gfxdata="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KtgQSy2AAAA2wAAAA8A&#10;AAAAAAAAAQAgAAAAIgAAAGRycy9kb3ducmV2LnhtbFBLAQIUABQAAAAIAIdO4kAzLwWeOwAAADkA&#10;AAAQAAAAAAAAAAEAIAAAAAUBAABkcnMvc2hhcGV4bWwueG1sUEsFBgAAAAAGAAYAWwEAAK8DAAAA&#10;AA==&#10;">
                  <v:fill on="f" focussize="0,0"/>
                  <v:stroke weight="1.5pt" color="#4A7EBB [3204]" joinstyle="round" endarrow="open"/>
                  <v:imagedata o:title=""/>
                  <o:lock v:ext="edit" aspectratio="f"/>
                </v:shape>
                <v:shape id="_x0000_s1026" o:spid="_x0000_s1026" o:spt="34" type="#_x0000_t34" style="position:absolute;left:2818548;top:904673;flip:y;height:1523660;width:1600936;" filled="f" stroked="t" coordsize="21600,21600" o:gfxdata="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+SHYvQAA&#10;ANsAAAAPAAAAAAAAAAEAIAAAACIAAABkcnMvZG93bnJldi54bWxQSwECFAAUAAAACACHTuJAMy8F&#10;njsAAAA5AAAAEAAAAAAAAAABACAAAAAMAQAAZHJzL3NoYXBleG1sLnhtbFBLBQYAAAAABgAGAFsB&#10;AAC2AwAAAAA=&#10;" adj="24686">
                  <v:fill on="f" focussize="0,0"/>
                  <v:stroke weight="1.5pt" color="#4A7EBB [3204]" joinstyle="round" endarrow="open"/>
                  <v:imagedata o:title=""/>
                  <o:lock v:ext="edit" aspectratio="f"/>
                </v:shape>
                <v:shape id="_x0000_s1026" o:spid="_x0000_s1026" o:spt="32" type="#_x0000_t32" style="position:absolute;left:608806;top:1104654;height:380915;width:2516025;" filled="f" stroked="t" coordsize="21600,21600" o:gfxdata="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TXQkvQAA&#10;ANs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4A7EBB [3204]" joinstyle="round" endarrow="open"/>
                  <v:imagedata o:title=""/>
                  <o:lock v:ext="edit" aspectratio="f"/>
                </v:shape>
              </v:group>
            </w:pict>
          </mc:Fallback>
        </mc:AlternateContent>
      </w:r>
    </w:p>
    <w:p w14:paraId="0D84688D"/>
    <w:p w14:paraId="663BCDD0"/>
    <w:p w14:paraId="7A152A58"/>
    <w:p w14:paraId="672D4A42"/>
    <w:p w14:paraId="77A19C0C"/>
    <w:p w14:paraId="6214F26D"/>
    <w:p w14:paraId="0F8BFF00"/>
    <w:p w14:paraId="47D40F19"/>
    <w:p w14:paraId="054CCE29"/>
    <w:p w14:paraId="5DE20453"/>
    <w:p w14:paraId="66E7FAAD"/>
    <w:p w14:paraId="048728DB"/>
    <w:p w14:paraId="069C4B33">
      <w:pPr>
        <w:spacing w:line="360" w:lineRule="auto"/>
        <w:rPr>
          <w:sz w:val="24"/>
          <w:szCs w:val="24"/>
        </w:rPr>
      </w:pPr>
    </w:p>
    <w:p w14:paraId="4034A91A">
      <w:pPr>
        <w:spacing w:line="360" w:lineRule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1）部门信息在院校端初始化时采集完成。</w:t>
      </w:r>
    </w:p>
    <w:p w14:paraId="567E64C5">
      <w:pPr>
        <w:spacing w:line="360" w:lineRule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2）企业数据在云端采集，自动关联到院校端。</w:t>
      </w:r>
    </w:p>
    <w:p w14:paraId="38129532">
      <w:pPr>
        <w:spacing w:line="360" w:lineRule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3）专业设置不分方向，但可在培养方式选择“其他”时，利用数据字典添加具体形式，建议少用。</w:t>
      </w:r>
    </w:p>
    <w:p w14:paraId="717BDB95">
      <w:pPr>
        <w:spacing w:line="360" w:lineRule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4）在课程设置、在校生信息中，学徒制、订单班等培养方式，需要关联具体企业。</w:t>
      </w:r>
    </w:p>
    <w:p w14:paraId="43F00058">
      <w:pPr>
        <w:spacing w:line="360" w:lineRule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5）其余86张表中，仅有13张表与源头数据无直接关联。</w:t>
      </w:r>
    </w:p>
    <w:p w14:paraId="4DEA11D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9、</w:t>
      </w:r>
      <w:r>
        <w:rPr>
          <w:rFonts w:hint="eastAsia"/>
          <w:b/>
          <w:sz w:val="28"/>
          <w:szCs w:val="28"/>
        </w:rPr>
        <w:t>关于合作企业的重点提醒：</w:t>
      </w:r>
    </w:p>
    <w:p w14:paraId="316CED1B"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云端源头数据表中需要采集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9个字段，均为企业基本信息。平台中与合作企业直接关联</w:t>
      </w:r>
      <w:r>
        <w:rPr>
          <w:sz w:val="24"/>
          <w:szCs w:val="24"/>
        </w:rPr>
        <w:t>15</w:t>
      </w:r>
      <w:r>
        <w:rPr>
          <w:rFonts w:hint="eastAsia"/>
          <w:sz w:val="24"/>
          <w:szCs w:val="24"/>
        </w:rPr>
        <w:t>个表。</w:t>
      </w:r>
    </w:p>
    <w:p w14:paraId="24599BD6">
      <w:r>
        <w:drawing>
          <wp:inline distT="0" distB="0" distL="0" distR="0">
            <wp:extent cx="5977890" cy="3815080"/>
            <wp:effectExtent l="0" t="0" r="1143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77890" cy="381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CE247F"/>
    <w:p w14:paraId="0CFF277E"/>
    <w:p w14:paraId="198AEF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kMzE1YTI0Y2UxZjQzM2E2MGM2N2E4ZDUwMTllMTIifQ=="/>
  </w:docVars>
  <w:rsids>
    <w:rsidRoot w:val="007B1359"/>
    <w:rsid w:val="000E6CDB"/>
    <w:rsid w:val="00211504"/>
    <w:rsid w:val="007B1359"/>
    <w:rsid w:val="0082147B"/>
    <w:rsid w:val="00C423D0"/>
    <w:rsid w:val="00CA10BE"/>
    <w:rsid w:val="00D2043A"/>
    <w:rsid w:val="00E45346"/>
    <w:rsid w:val="00FB3020"/>
    <w:rsid w:val="26B71A9E"/>
    <w:rsid w:val="2A9C33B5"/>
    <w:rsid w:val="2C14755E"/>
    <w:rsid w:val="63C0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492</Words>
  <Characters>553</Characters>
  <Lines>4</Lines>
  <Paragraphs>1</Paragraphs>
  <TotalTime>5</TotalTime>
  <ScaleCrop>false</ScaleCrop>
  <LinksUpToDate>false</LinksUpToDate>
  <CharactersWithSpaces>553</CharactersWithSpaces>
  <Application>WPS Office_12.1.0.18166_F1E327BC-269C-435d-A152-05C5408002CA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2023-09-18T06:26:00Z</dcterms:created>
  <dc:creator>微软用户</dc:creator>
  <cp:lastModifiedBy>福晋</cp:lastModifiedBy>
  <dcterms:modified xsi:type="dcterms:W3CDTF">2024-08-30T07:54:26Z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915588B038E94B2C9824F784582ED271_13</vt:lpwstr>
  </property>
</Properties>
</file>