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75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lang w:val="en-US" w:eastAsia="zh-CN" w:bidi="ar"/>
              </w:rPr>
              <w:t>湖南电大直属学院开放教育2022年春季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行政管理专业（本科）执行性专业规则进程表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2"/>
        <w:tblW w:w="9750" w:type="dxa"/>
        <w:jc w:val="center"/>
        <w:tblBorders>
          <w:top w:val="outset" w:color="000000" w:sz="6" w:space="0"/>
          <w:left w:val="outset" w:color="000000" w:sz="6" w:space="0"/>
          <w:bottom w:val="none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15"/>
        <w:gridCol w:w="3810"/>
        <w:gridCol w:w="1665"/>
        <w:gridCol w:w="2760"/>
      </w:tblGrid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</w:tblPrEx>
        <w:trPr>
          <w:jc w:val="center"/>
        </w:trPr>
        <w:tc>
          <w:tcPr>
            <w:tcW w:w="15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专业名称</w:t>
            </w:r>
          </w:p>
        </w:tc>
        <w:tc>
          <w:tcPr>
            <w:tcW w:w="3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行政管理</w:t>
            </w:r>
          </w:p>
        </w:tc>
        <w:tc>
          <w:tcPr>
            <w:tcW w:w="16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规则号</w:t>
            </w:r>
          </w:p>
        </w:tc>
        <w:tc>
          <w:tcPr>
            <w:tcW w:w="27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220301211030100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学生类型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开放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专业层次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本科(专科起点)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毕业学分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中央电大考试学分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47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2"/>
        <w:tblW w:w="9750" w:type="dxa"/>
        <w:jc w:val="center"/>
        <w:tblBorders>
          <w:top w:val="none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71"/>
        <w:gridCol w:w="504"/>
        <w:gridCol w:w="645"/>
        <w:gridCol w:w="504"/>
        <w:gridCol w:w="802"/>
        <w:gridCol w:w="3339"/>
        <w:gridCol w:w="504"/>
        <w:gridCol w:w="786"/>
        <w:gridCol w:w="786"/>
        <w:gridCol w:w="504"/>
        <w:gridCol w:w="505"/>
      </w:tblGrid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模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块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名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模块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毕业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最低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学分</w:t>
            </w:r>
          </w:p>
        </w:tc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模块中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央电大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考试最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低学分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序号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课程代码</w:t>
            </w:r>
          </w:p>
        </w:tc>
        <w:tc>
          <w:tcPr>
            <w:tcW w:w="3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课程名称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学分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课程类型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课程性质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建议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开设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学期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考试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单位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公共基础课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02970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国家开放大学学习指南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专业基础课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12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02047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政府经济学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00510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公共政策概论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00506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公共部门人力资源管理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专业课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24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01880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组织行为学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01714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行政领导学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01712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行政法与行政诉讼法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01588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西方行政学说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00508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公共管理学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00270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当代中国政治制度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00206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城市管理学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通识课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51909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地域文化（本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04392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形势与政策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专业拓展课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51471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行政管理理论与实践专题讲座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50648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社会心理学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综合实践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8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50631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社会调查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00112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毕业作业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公共英语课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6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04020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管理英语4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04019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管理英语3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思想政治课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8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05014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马克思主义基本原理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04681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中国近现代史纲要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04391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习近平新时代中国特色社会主义思想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  <w:tc>
          <w:tcPr>
            <w:tcW w:w="0" w:type="auto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共 22 门课程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72</w:t>
            </w:r>
          </w:p>
        </w:tc>
        <w:tc>
          <w:tcPr>
            <w:tcW w:w="0" w:type="auto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2"/>
        <w:tblW w:w="975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补修课程表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2"/>
        <w:tblW w:w="9750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none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00"/>
        <w:gridCol w:w="825"/>
        <w:gridCol w:w="3525"/>
        <w:gridCol w:w="900"/>
        <w:gridCol w:w="3900"/>
      </w:tblGrid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序号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课程代码</w:t>
            </w:r>
          </w:p>
        </w:tc>
        <w:tc>
          <w:tcPr>
            <w:tcW w:w="3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课程名称</w:t>
            </w:r>
          </w:p>
        </w:tc>
        <w:tc>
          <w:tcPr>
            <w:tcW w:w="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课程性质</w:t>
            </w:r>
          </w:p>
        </w:tc>
        <w:tc>
          <w:tcPr>
            <w:tcW w:w="3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01723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行政管理学＃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补修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02034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政治学原理＃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补修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E33420"/>
    <w:rsid w:val="0854498C"/>
    <w:rsid w:val="0FDA3F8D"/>
    <w:rsid w:val="161C36EF"/>
    <w:rsid w:val="187365E8"/>
    <w:rsid w:val="1A7327E8"/>
    <w:rsid w:val="1C3C5E72"/>
    <w:rsid w:val="26E33420"/>
    <w:rsid w:val="32F07EE9"/>
    <w:rsid w:val="3CBE595C"/>
    <w:rsid w:val="4C523263"/>
    <w:rsid w:val="4E760757"/>
    <w:rsid w:val="50820CEA"/>
    <w:rsid w:val="51D72B18"/>
    <w:rsid w:val="520D3683"/>
    <w:rsid w:val="6A19119F"/>
    <w:rsid w:val="6D696E3E"/>
    <w:rsid w:val="72593AC0"/>
    <w:rsid w:val="73676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54</TotalTime>
  <ScaleCrop>false</ScaleCrop>
  <LinksUpToDate>false</LinksUpToDate>
  <CharactersWithSpaces>0</CharactersWithSpaces>
  <Application>WPS Office_11.1.0.10950_F1E327BC-269C-435d-A152-05C5408002CA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2022-03-18T02:43:00Z</dcterms:created>
  <dc:creator>Administrator</dc:creator>
  <cp:lastModifiedBy>Administrator</cp:lastModifiedBy>
  <cp:lastPrinted>2022-03-18T07:17:00Z</cp:lastPrinted>
  <dcterms:modified xsi:type="dcterms:W3CDTF">2022-03-18T09:29:07Z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2052-11.1.0.10950</vt:lpwstr>
  </property>
  <property fmtid="{D5CDD505-2E9C-101B-9397-08002B2CF9AE}" pid="3" name="ICV">
    <vt:lpwstr>468090BF49844C5885117FE5688C73CF</vt:lpwstr>
  </property>
</Properties>
</file>