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4F5FB">
      <w:pP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附件2</w:t>
      </w:r>
    </w:p>
    <w:tbl>
      <w:tblPr>
        <w:tblStyle w:val="4"/>
        <w:tblW w:w="489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1"/>
      </w:tblGrid>
      <w:tr w14:paraId="324B6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268F53">
            <w:pPr>
              <w:widowControl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  <w:t>湖南社区教育投入效益（2023—2024）</w:t>
            </w:r>
          </w:p>
          <w:p w14:paraId="2088D596">
            <w:pPr>
              <w:widowControl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  <w:t>调查访谈提纲</w:t>
            </w:r>
          </w:p>
          <w:p w14:paraId="05F56C2E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  <w:tbl>
            <w:tblPr>
              <w:tblStyle w:val="4"/>
              <w:tblW w:w="8265" w:type="dxa"/>
              <w:tblInd w:w="-6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113" w:type="dxa"/>
                <w:left w:w="108" w:type="dxa"/>
                <w:bottom w:w="113" w:type="dxa"/>
                <w:right w:w="108" w:type="dxa"/>
              </w:tblCellMar>
            </w:tblPr>
            <w:tblGrid>
              <w:gridCol w:w="1391"/>
              <w:gridCol w:w="1756"/>
              <w:gridCol w:w="5118"/>
            </w:tblGrid>
            <w:tr w14:paraId="7A7862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13" w:type="dxa"/>
                  <w:left w:w="108" w:type="dxa"/>
                  <w:bottom w:w="113" w:type="dxa"/>
                  <w:right w:w="108" w:type="dxa"/>
                </w:tblCellMar>
              </w:tblPrEx>
              <w:trPr>
                <w:trHeight w:val="752" w:hRule="atLeast"/>
              </w:trPr>
              <w:tc>
                <w:tcPr>
                  <w:tcW w:w="1391" w:type="dxa"/>
                  <w:noWrap w:val="0"/>
                  <w:vAlign w:val="center"/>
                </w:tcPr>
                <w:p w14:paraId="28FFD3B2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8"/>
                      <w:szCs w:val="28"/>
                      <w:lang w:bidi="ar"/>
                    </w:rPr>
                    <w:t>观测环节</w:t>
                  </w:r>
                </w:p>
              </w:tc>
              <w:tc>
                <w:tcPr>
                  <w:tcW w:w="1756" w:type="dxa"/>
                  <w:noWrap w:val="0"/>
                  <w:vAlign w:val="center"/>
                </w:tcPr>
                <w:p w14:paraId="67C66352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8"/>
                      <w:szCs w:val="28"/>
                      <w:lang w:bidi="ar"/>
                    </w:rPr>
                    <w:t>观测点</w:t>
                  </w:r>
                </w:p>
              </w:tc>
              <w:tc>
                <w:tcPr>
                  <w:tcW w:w="5118" w:type="dxa"/>
                  <w:noWrap w:val="0"/>
                  <w:vAlign w:val="center"/>
                </w:tcPr>
                <w:p w14:paraId="2773F5A3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8"/>
                      <w:szCs w:val="28"/>
                      <w:lang w:bidi="ar"/>
                    </w:rPr>
                    <w:t>问题‌</w:t>
                  </w:r>
                </w:p>
              </w:tc>
            </w:tr>
            <w:tr w14:paraId="7B640E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13" w:type="dxa"/>
                  <w:left w:w="108" w:type="dxa"/>
                  <w:bottom w:w="113" w:type="dxa"/>
                  <w:right w:w="108" w:type="dxa"/>
                </w:tblCellMar>
              </w:tblPrEx>
              <w:tc>
                <w:tcPr>
                  <w:tcW w:w="1391" w:type="dxa"/>
                  <w:vMerge w:val="restart"/>
                  <w:noWrap w:val="0"/>
                  <w:vAlign w:val="center"/>
                </w:tcPr>
                <w:p w14:paraId="1D9112F1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  <w:t>投入情况</w:t>
                  </w:r>
                </w:p>
              </w:tc>
              <w:tc>
                <w:tcPr>
                  <w:tcW w:w="1756" w:type="dxa"/>
                  <w:noWrap w:val="0"/>
                  <w:vAlign w:val="center"/>
                </w:tcPr>
                <w:p w14:paraId="21512CA3">
                  <w:pPr>
                    <w:widowControl/>
                    <w:snapToGrid w:val="0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  <w:t>经费投入与分配</w:t>
                  </w:r>
                </w:p>
              </w:tc>
              <w:tc>
                <w:tcPr>
                  <w:tcW w:w="5118" w:type="dxa"/>
                  <w:noWrap w:val="0"/>
                  <w:vAlign w:val="top"/>
                </w:tcPr>
                <w:p w14:paraId="78E72EFC">
                  <w:pPr>
                    <w:widowControl/>
                    <w:snapToGrid w:val="0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  <w:t>1.贵单位2023-2024年社区教育经费的主要来源是什么（如政府专项、社会捐赠等）？如何分配这些经费以支持不同观测项目（财力、物力、人力）？‌</w:t>
                  </w:r>
                </w:p>
              </w:tc>
            </w:tr>
            <w:tr w14:paraId="04BAA14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13" w:type="dxa"/>
                  <w:left w:w="108" w:type="dxa"/>
                  <w:bottom w:w="113" w:type="dxa"/>
                  <w:right w:w="108" w:type="dxa"/>
                </w:tblCellMar>
              </w:tblPrEx>
              <w:tc>
                <w:tcPr>
                  <w:tcW w:w="1391" w:type="dxa"/>
                  <w:vMerge w:val="continue"/>
                  <w:noWrap w:val="0"/>
                  <w:vAlign w:val="center"/>
                </w:tcPr>
                <w:p w14:paraId="089E1B4F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</w:p>
              </w:tc>
              <w:tc>
                <w:tcPr>
                  <w:tcW w:w="1756" w:type="dxa"/>
                  <w:noWrap w:val="0"/>
                  <w:vAlign w:val="center"/>
                </w:tcPr>
                <w:p w14:paraId="5E057C2B">
                  <w:pPr>
                    <w:widowControl/>
                    <w:snapToGrid w:val="0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  <w:t>资源利用率</w:t>
                  </w:r>
                </w:p>
              </w:tc>
              <w:tc>
                <w:tcPr>
                  <w:tcW w:w="5118" w:type="dxa"/>
                  <w:noWrap w:val="0"/>
                  <w:vAlign w:val="top"/>
                </w:tcPr>
                <w:p w14:paraId="50ADA850">
                  <w:pPr>
                    <w:widowControl/>
                    <w:snapToGrid w:val="0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  <w:t>2.在场地设施、信息化硬件/软件等物力投入中，哪些资源的使用效率最高？是否存在闲置或浪费现象？原因是什么？</w:t>
                  </w:r>
                </w:p>
              </w:tc>
            </w:tr>
            <w:tr w14:paraId="65BD93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13" w:type="dxa"/>
                  <w:left w:w="108" w:type="dxa"/>
                  <w:bottom w:w="113" w:type="dxa"/>
                  <w:right w:w="108" w:type="dxa"/>
                </w:tblCellMar>
              </w:tblPrEx>
              <w:tc>
                <w:tcPr>
                  <w:tcW w:w="1391" w:type="dxa"/>
                  <w:vMerge w:val="restart"/>
                  <w:noWrap w:val="0"/>
                  <w:vAlign w:val="center"/>
                </w:tcPr>
                <w:p w14:paraId="6E398005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  <w:t>建设情况‌</w:t>
                  </w:r>
                </w:p>
              </w:tc>
              <w:tc>
                <w:tcPr>
                  <w:tcW w:w="1756" w:type="dxa"/>
                  <w:noWrap w:val="0"/>
                  <w:vAlign w:val="center"/>
                </w:tcPr>
                <w:p w14:paraId="15403631">
                  <w:pPr>
                    <w:widowControl/>
                    <w:snapToGrid w:val="0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  <w:t>信息化建设成效‌</w:t>
                  </w:r>
                </w:p>
              </w:tc>
              <w:tc>
                <w:tcPr>
                  <w:tcW w:w="5118" w:type="dxa"/>
                  <w:noWrap w:val="0"/>
                  <w:vAlign w:val="top"/>
                </w:tcPr>
                <w:p w14:paraId="3F452ACB">
                  <w:pPr>
                    <w:widowControl/>
                    <w:snapToGrid w:val="0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  <w:t>3.请举例说明信息化资源（如学习平台、课程资源）的建设如何提升了社区教育的覆盖面和教学质量？面临哪些技术或管理挑战？‌</w:t>
                  </w:r>
                </w:p>
              </w:tc>
            </w:tr>
            <w:tr w14:paraId="48A160B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13" w:type="dxa"/>
                  <w:left w:w="108" w:type="dxa"/>
                  <w:bottom w:w="113" w:type="dxa"/>
                  <w:right w:w="108" w:type="dxa"/>
                </w:tblCellMar>
              </w:tblPrEx>
              <w:tc>
                <w:tcPr>
                  <w:tcW w:w="1391" w:type="dxa"/>
                  <w:vMerge w:val="continue"/>
                  <w:noWrap w:val="0"/>
                  <w:vAlign w:val="center"/>
                </w:tcPr>
                <w:p w14:paraId="1208B3CA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</w:p>
              </w:tc>
              <w:tc>
                <w:tcPr>
                  <w:tcW w:w="1756" w:type="dxa"/>
                  <w:noWrap w:val="0"/>
                  <w:vAlign w:val="center"/>
                </w:tcPr>
                <w:p w14:paraId="63FDC0F6">
                  <w:pPr>
                    <w:widowControl/>
                    <w:snapToGrid w:val="0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  <w:t>队伍能力提升‌</w:t>
                  </w:r>
                </w:p>
              </w:tc>
              <w:tc>
                <w:tcPr>
                  <w:tcW w:w="5118" w:type="dxa"/>
                  <w:noWrap w:val="0"/>
                  <w:vAlign w:val="top"/>
                </w:tcPr>
                <w:p w14:paraId="3CF0D7BD">
                  <w:pPr>
                    <w:widowControl/>
                    <w:snapToGrid w:val="0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  <w:t>4.专职与兼职教师、志愿者的培训机制如何？能否分享1-2个通过培训显著提升教学或管理效能的案例？</w:t>
                  </w:r>
                </w:p>
              </w:tc>
            </w:tr>
            <w:tr w14:paraId="40F1EF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13" w:type="dxa"/>
                  <w:left w:w="108" w:type="dxa"/>
                  <w:bottom w:w="113" w:type="dxa"/>
                  <w:right w:w="108" w:type="dxa"/>
                </w:tblCellMar>
              </w:tblPrEx>
              <w:tc>
                <w:tcPr>
                  <w:tcW w:w="1391" w:type="dxa"/>
                  <w:vMerge w:val="restart"/>
                  <w:noWrap w:val="0"/>
                  <w:vAlign w:val="center"/>
                </w:tcPr>
                <w:p w14:paraId="0747130B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  <w:t>应用情况‌</w:t>
                  </w:r>
                </w:p>
              </w:tc>
              <w:tc>
                <w:tcPr>
                  <w:tcW w:w="1756" w:type="dxa"/>
                  <w:noWrap w:val="0"/>
                  <w:vAlign w:val="center"/>
                </w:tcPr>
                <w:p w14:paraId="3A7149B3">
                  <w:pPr>
                    <w:widowControl/>
                    <w:snapToGrid w:val="0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  <w:t>课程与活动设计‌</w:t>
                  </w:r>
                </w:p>
              </w:tc>
              <w:tc>
                <w:tcPr>
                  <w:tcW w:w="5118" w:type="dxa"/>
                  <w:noWrap w:val="0"/>
                  <w:vAlign w:val="top"/>
                </w:tcPr>
                <w:p w14:paraId="01112AAF">
                  <w:pPr>
                    <w:widowControl/>
                    <w:snapToGrid w:val="0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  <w:t>5.线下课程（如文化艺术类、实用技能类）和服务人群（如老年人、农村居民）的需求匹配度如何？是否有根据反馈调整的实例？</w:t>
                  </w:r>
                </w:p>
              </w:tc>
            </w:tr>
            <w:tr w14:paraId="1FECF5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13" w:type="dxa"/>
                  <w:left w:w="108" w:type="dxa"/>
                  <w:bottom w:w="113" w:type="dxa"/>
                  <w:right w:w="108" w:type="dxa"/>
                </w:tblCellMar>
              </w:tblPrEx>
              <w:tc>
                <w:tcPr>
                  <w:tcW w:w="1391" w:type="dxa"/>
                  <w:vMerge w:val="continue"/>
                  <w:noWrap w:val="0"/>
                  <w:vAlign w:val="center"/>
                </w:tcPr>
                <w:p w14:paraId="695ADB20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</w:p>
              </w:tc>
              <w:tc>
                <w:tcPr>
                  <w:tcW w:w="1756" w:type="dxa"/>
                  <w:noWrap w:val="0"/>
                  <w:vAlign w:val="center"/>
                </w:tcPr>
                <w:p w14:paraId="10C1FFF0">
                  <w:pPr>
                    <w:widowControl/>
                    <w:snapToGrid w:val="0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  <w:t>合作模式创新‌</w:t>
                  </w:r>
                </w:p>
              </w:tc>
              <w:tc>
                <w:tcPr>
                  <w:tcW w:w="5118" w:type="dxa"/>
                  <w:noWrap w:val="0"/>
                  <w:vAlign w:val="top"/>
                </w:tcPr>
                <w:p w14:paraId="6B5799F4">
                  <w:pPr>
                    <w:widowControl/>
                    <w:snapToGrid w:val="0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  <w:t>6.在与高校、企业等合作对象开展师资共享或项目开发时，最具价值的合作成果是什么？合作中存在哪些障碍？</w:t>
                  </w:r>
                </w:p>
              </w:tc>
            </w:tr>
            <w:tr w14:paraId="737A54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13" w:type="dxa"/>
                  <w:left w:w="108" w:type="dxa"/>
                  <w:bottom w:w="113" w:type="dxa"/>
                  <w:right w:w="108" w:type="dxa"/>
                </w:tblCellMar>
              </w:tblPrEx>
              <w:tc>
                <w:tcPr>
                  <w:tcW w:w="1391" w:type="dxa"/>
                  <w:vMerge w:val="restart"/>
                  <w:noWrap w:val="0"/>
                  <w:vAlign w:val="center"/>
                </w:tcPr>
                <w:p w14:paraId="26F5F965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  <w:t>反响情况‌</w:t>
                  </w:r>
                </w:p>
              </w:tc>
              <w:tc>
                <w:tcPr>
                  <w:tcW w:w="1756" w:type="dxa"/>
                  <w:noWrap w:val="0"/>
                  <w:vAlign w:val="center"/>
                </w:tcPr>
                <w:p w14:paraId="3B38FD93">
                  <w:pPr>
                    <w:widowControl/>
                    <w:snapToGrid w:val="0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  <w:t>社会影响力‌</w:t>
                  </w:r>
                </w:p>
              </w:tc>
              <w:tc>
                <w:tcPr>
                  <w:tcW w:w="5118" w:type="dxa"/>
                  <w:noWrap w:val="0"/>
                  <w:vAlign w:val="top"/>
                </w:tcPr>
                <w:p w14:paraId="5EAF9F7B">
                  <w:pPr>
                    <w:widowControl/>
                    <w:snapToGrid w:val="0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  <w:t>7.获得的荣誉、媒体报道是否反映了实际成效？社区成员对教育服务的满意度是否有量化数据支撑？</w:t>
                  </w:r>
                </w:p>
              </w:tc>
            </w:tr>
            <w:tr w14:paraId="0814C08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13" w:type="dxa"/>
                  <w:left w:w="108" w:type="dxa"/>
                  <w:bottom w:w="113" w:type="dxa"/>
                  <w:right w:w="108" w:type="dxa"/>
                </w:tblCellMar>
              </w:tblPrEx>
              <w:tc>
                <w:tcPr>
                  <w:tcW w:w="1391" w:type="dxa"/>
                  <w:vMerge w:val="continue"/>
                  <w:noWrap w:val="0"/>
                  <w:vAlign w:val="center"/>
                </w:tcPr>
                <w:p w14:paraId="5207679E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</w:p>
              </w:tc>
              <w:tc>
                <w:tcPr>
                  <w:tcW w:w="1756" w:type="dxa"/>
                  <w:noWrap w:val="0"/>
                  <w:vAlign w:val="center"/>
                </w:tcPr>
                <w:p w14:paraId="04170634">
                  <w:pPr>
                    <w:widowControl/>
                    <w:snapToGrid w:val="0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  <w:t>跨群体服务效果‌</w:t>
                  </w:r>
                </w:p>
              </w:tc>
              <w:tc>
                <w:tcPr>
                  <w:tcW w:w="5118" w:type="dxa"/>
                  <w:noWrap w:val="0"/>
                  <w:vAlign w:val="top"/>
                </w:tcPr>
                <w:p w14:paraId="0405A938">
                  <w:pPr>
                    <w:widowControl/>
                    <w:snapToGrid w:val="0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  <w:t>8.针对就业再就业人群、农村居民等特定群体的服务，是否实现了预期目标？未达目标的因素有哪些？</w:t>
                  </w:r>
                </w:p>
              </w:tc>
            </w:tr>
            <w:tr w14:paraId="1F991D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13" w:type="dxa"/>
                  <w:left w:w="108" w:type="dxa"/>
                  <w:bottom w:w="113" w:type="dxa"/>
                  <w:right w:w="108" w:type="dxa"/>
                </w:tblCellMar>
              </w:tblPrEx>
              <w:tc>
                <w:tcPr>
                  <w:tcW w:w="1391" w:type="dxa"/>
                  <w:vMerge w:val="restart"/>
                  <w:noWrap w:val="0"/>
                  <w:vAlign w:val="center"/>
                </w:tcPr>
                <w:p w14:paraId="68C5FD36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  <w:t>交叉验证‌</w:t>
                  </w:r>
                </w:p>
              </w:tc>
              <w:tc>
                <w:tcPr>
                  <w:tcW w:w="1756" w:type="dxa"/>
                  <w:noWrap w:val="0"/>
                  <w:vAlign w:val="center"/>
                </w:tcPr>
                <w:p w14:paraId="3D0EEFA6">
                  <w:pPr>
                    <w:widowControl/>
                    <w:snapToGrid w:val="0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  <w:t>数据真实性核查‌</w:t>
                  </w:r>
                </w:p>
              </w:tc>
              <w:tc>
                <w:tcPr>
                  <w:tcW w:w="5118" w:type="dxa"/>
                  <w:noWrap w:val="0"/>
                  <w:vAlign w:val="top"/>
                </w:tcPr>
                <w:p w14:paraId="614F421A">
                  <w:pPr>
                    <w:widowControl/>
                    <w:snapToGrid w:val="0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  <w:t>9.在填报的定量数据（如经费使用、活动次数）中，哪些部分可能因客观条件限制存在误差？如何验证其准确性？</w:t>
                  </w:r>
                </w:p>
              </w:tc>
            </w:tr>
            <w:tr w14:paraId="76D602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13" w:type="dxa"/>
                  <w:left w:w="108" w:type="dxa"/>
                  <w:bottom w:w="113" w:type="dxa"/>
                  <w:right w:w="108" w:type="dxa"/>
                </w:tblCellMar>
              </w:tblPrEx>
              <w:tc>
                <w:tcPr>
                  <w:tcW w:w="1391" w:type="dxa"/>
                  <w:vMerge w:val="continue"/>
                  <w:noWrap w:val="0"/>
                  <w:vAlign w:val="center"/>
                </w:tcPr>
                <w:p w14:paraId="03B4466A">
                  <w:pPr>
                    <w:widowControl/>
                    <w:snapToGrid w:val="0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</w:p>
              </w:tc>
              <w:tc>
                <w:tcPr>
                  <w:tcW w:w="1756" w:type="dxa"/>
                  <w:noWrap w:val="0"/>
                  <w:vAlign w:val="center"/>
                </w:tcPr>
                <w:p w14:paraId="3E046CF7">
                  <w:pPr>
                    <w:widowControl/>
                    <w:snapToGrid w:val="0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  <w:t>政策建议‌</w:t>
                  </w:r>
                </w:p>
              </w:tc>
              <w:tc>
                <w:tcPr>
                  <w:tcW w:w="5118" w:type="dxa"/>
                  <w:noWrap w:val="0"/>
                  <w:vAlign w:val="top"/>
                </w:tcPr>
                <w:p w14:paraId="3D05B53B">
                  <w:pPr>
                    <w:widowControl/>
                    <w:snapToGrid w:val="0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  <w:t>10.基于本次调查发现，您认为省级层面应在哪些方面优化社区教育支持政策（如资金倾斜、资源整合）？</w:t>
                  </w:r>
                </w:p>
              </w:tc>
            </w:tr>
          </w:tbl>
          <w:p w14:paraId="6BD6FA81">
            <w:pPr>
              <w:widowControl/>
              <w:snapToGrid w:val="0"/>
              <w:ind w:firstLine="56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0545DFDF"/>
    <w:p w14:paraId="0362441B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84AB3FE-07B9-4662-A5B5-15367E31BCC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01F8B58-3749-4837-BBA8-BF026DEC72F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E9036D4-B07A-4DDF-8689-B46DEA896C2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B012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9B654C">
                          <w:pPr>
                            <w:pStyle w:val="2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9B654C">
                    <w:pPr>
                      <w:pStyle w:val="2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932B1"/>
    <w:rsid w:val="11203C20"/>
    <w:rsid w:val="112C1F12"/>
    <w:rsid w:val="1E842C01"/>
    <w:rsid w:val="39113DA5"/>
    <w:rsid w:val="3E6E2B7D"/>
    <w:rsid w:val="3F831317"/>
    <w:rsid w:val="455B492F"/>
    <w:rsid w:val="54E90592"/>
    <w:rsid w:val="76D33CC8"/>
    <w:rsid w:val="78CD71CA"/>
    <w:rsid w:val="7A19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</Words>
  <Characters>648</Characters>
  <Lines>0</Lines>
  <Paragraphs>0</Paragraphs>
  <TotalTime>0</TotalTime>
  <ScaleCrop>false</ScaleCrop>
  <LinksUpToDate>false</LinksUpToDate>
  <CharactersWithSpaces>648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2025-11-14T01:11:00Z</dcterms:created>
  <dc:creator>卢欣悦</dc:creator>
  <cp:lastModifiedBy>卢欣悦</cp:lastModifiedBy>
  <dcterms:modified xsi:type="dcterms:W3CDTF">2025-11-17T02:08:43Z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153202D75BAA4ABCAAA3965955438D8D_11</vt:lpwstr>
  </property>
  <property fmtid="{D5CDD505-2E9C-101B-9397-08002B2CF9AE}" pid="4" name="KSOTemplateDocerSaveRecord">
    <vt:lpwstr>eyJoZGlkIjoiMzhmZjQ5YTNmMzdiZWUxMzc3YWRhNmY2Njg3ZmMzNGQiLCJ1c2VySWQiOiIyNDgzMDk4MzMifQ==</vt:lpwstr>
  </property>
</Properties>
</file>